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</w:pPr>
      <w:r>
        <w:rPr>
          <w:rStyle w:val="Aucun A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:rtl w:val="0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:rtl w:val="0"/>
          <w:lang w:val="fr-FR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:rtl w:val="0"/>
          <w:lang w:val="en-US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  <w:t xml:space="preserve">QUENCE </w:t>
      </w:r>
      <w:r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:rtl w:val="0"/>
          <w:lang w:val="fr-FR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  <w:t>MS/GS</w:t>
      </w:r>
    </w:p>
    <w:p>
      <w:pPr>
        <w:pStyle w:val="Corps A"/>
        <w:jc w:val="center"/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ff644e"/>
          <w:sz w:val="28"/>
          <w:szCs w:val="28"/>
          <w:u w:val="single" w:color="fe634d"/>
          <w:rtl w:val="0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  <w:t>"COLOURS"</w:t>
      </w:r>
    </w:p>
    <w:p>
      <w:pPr>
        <w:pStyle w:val="Corps A"/>
        <w:jc w:val="center"/>
        <w:rPr>
          <w:rStyle w:val="Aucun"/>
          <w:b w:val="1"/>
          <w:bCs w:val="1"/>
          <w:outline w:val="0"/>
          <w:color w:val="ff644e"/>
          <w:u w:val="single" w:color="fe634d"/>
          <w14:textFill>
            <w14:gradFill w14:flip="none" w14:rotWithShape="1">
              <w14:gsLst>
                <w14:gs w14:pos="0">
                  <w14:srgbClr w14:val="FF644E"/>
                </w14:gs>
                <w14:gs w14:pos="100000">
                  <w14:srgbClr w14:val="B51700"/>
                </w14:gs>
              </w14:gsLst>
              <w14:lin w14:ang="5400000" w14:scaled="0"/>
            </w14:gradFill>
          </w14:textFill>
        </w:rPr>
      </w:pPr>
    </w:p>
    <w:p>
      <w:pPr>
        <w:pStyle w:val="Corps A"/>
        <w:jc w:val="center"/>
        <w:rPr>
          <w:rStyle w:val="Aucun"/>
          <w:b w:val="1"/>
          <w:bCs w:val="1"/>
        </w:rPr>
      </w:pPr>
    </w:p>
    <w:p>
      <w:pPr>
        <w:pStyle w:val="Corps A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61d836"/>
          <w:sz w:val="24"/>
          <w:szCs w:val="24"/>
          <w:u w:val="single" w:color="60d836"/>
          <w:rtl w:val="0"/>
          <w:lang w:val="fr-FR"/>
          <w14:textFill>
            <w14:gradFill w14:flip="none" w14:rotWithShape="1">
              <w14:gsLst>
                <w14:gs w14:pos="0">
                  <w14:srgbClr w14:val="61D836"/>
                </w14:gs>
                <w14:gs w14:pos="100000">
                  <w14:srgbClr w14:val="017100"/>
                </w14:gs>
              </w14:gsLst>
              <w14:lin w14:ang="5400000" w14:scaled="0"/>
            </w14:gradFill>
          </w14:textFill>
        </w:rPr>
        <w:t>Objectifs :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Reconna</w:t>
      </w:r>
      <w:r>
        <w:rPr>
          <w:rStyle w:val="Aucun"/>
          <w:b w:val="1"/>
          <w:bCs w:val="1"/>
          <w:sz w:val="24"/>
          <w:szCs w:val="24"/>
          <w:rtl w:val="0"/>
        </w:rPr>
        <w:t>î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tre et nommer les couleurs.</w:t>
      </w:r>
    </w:p>
    <w:p>
      <w:pPr>
        <w:pStyle w:val="Corps A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61d836"/>
          <w:sz w:val="24"/>
          <w:szCs w:val="24"/>
          <w:u w:val="single" w:color="60d836"/>
          <w:rtl w:val="0"/>
          <w:lang w:val="fr-FR"/>
          <w14:textFill>
            <w14:gradFill w14:flip="none" w14:rotWithShape="1">
              <w14:gsLst>
                <w14:gs w14:pos="0">
                  <w14:srgbClr w14:val="61D836"/>
                </w14:gs>
                <w14:gs w14:pos="100000">
                  <w14:srgbClr w14:val="017100"/>
                </w14:gs>
              </w14:gsLst>
              <w14:lin w14:ang="5400000" w14:scaled="0"/>
            </w14:gradFill>
          </w14:textFill>
        </w:rPr>
        <w:t>Lexique :</w:t>
      </w:r>
      <w:r>
        <w:rPr>
          <w:rStyle w:val="Aucun"/>
          <w:b w:val="1"/>
          <w:bCs w:val="1"/>
          <w:sz w:val="24"/>
          <w:szCs w:val="24"/>
          <w:rtl w:val="0"/>
        </w:rPr>
        <w:t xml:space="preserve">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red, yellow, black, green, blue,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pink, grey,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en-US"/>
        </w:rPr>
        <w:t>purple, orange, white, brown, beige, head, shoe, back, wink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, hurray</w:t>
      </w:r>
    </w:p>
    <w:p>
      <w:pPr>
        <w:pStyle w:val="Corps A"/>
        <w:rPr>
          <w:rStyle w:val="Aucun"/>
          <w:b w:val="1"/>
          <w:bCs w:val="1"/>
          <w:i w:val="1"/>
          <w:iCs w:val="1"/>
          <w:sz w:val="24"/>
          <w:szCs w:val="24"/>
        </w:rPr>
      </w:pP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1 : 25 minutes</w:t>
      </w: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Rituels/bonjour: salutations, "Hello class, today we are going to talk about colours. Which colour do you already know?</w:t>
      </w:r>
      <w:r>
        <w:rPr>
          <w:rStyle w:val="Aucun"/>
          <w:rtl w:val="0"/>
          <w:lang w:val="ru-RU"/>
        </w:rPr>
        <w:t>"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valuation diagnostique collective avec des feutres de couleur.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couverte et apprentissage de la chanson "Colours song" sur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air de Fr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Jacques.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des couleurs avec les flashcards : red, yellow, black, green, blue.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tition des couleurs avec l'enseignant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l'aide des flashcards et correction phonologique.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"Point to" : afficher les flashcards au tableau et demander aux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de venir montrer du doigt la couleur annonc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l'enseignant.</w:t>
      </w:r>
    </w:p>
    <w:p>
      <w:pPr>
        <w:pStyle w:val="Corps A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 xml:space="preserve">"Stand up if you're wearing..." : L'enseignant annonce une couleur, les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qui la portent sur leurs v</w:t>
      </w:r>
      <w:r>
        <w:rPr>
          <w:rStyle w:val="Aucun A"/>
          <w:rtl w:val="0"/>
          <w:lang w:val="fr-FR"/>
        </w:rPr>
        <w:t>ê</w:t>
      </w:r>
      <w:r>
        <w:rPr>
          <w:rStyle w:val="Aucun"/>
          <w:rtl w:val="0"/>
          <w:lang w:val="fr-FR"/>
        </w:rPr>
        <w:t>tements se 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n-US"/>
        </w:rPr>
        <w:t>vent en la pointant ("show me some..."</w:t>
      </w:r>
      <w:r>
        <w:rPr>
          <w:rStyle w:val="Aucun"/>
          <w:rtl w:val="0"/>
          <w:lang w:val="fr-FR"/>
        </w:rPr>
        <w:t>)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Retour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chanson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Goodbye class, have a good day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2 : 25 minutes</w:t>
      </w: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Rituels/bonjour: salutations, "Hello class, today we are going to talk about the colours. Which colour do you already know?</w:t>
      </w:r>
      <w:r>
        <w:rPr>
          <w:rStyle w:val="Aucun"/>
          <w:rtl w:val="0"/>
          <w:lang w:val="ru-RU"/>
        </w:rPr>
        <w:t>"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valuation formative suite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ance 1. Quelles couleurs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retenues par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ves depuis 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1?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"Colours song"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tition des couleurs avec l'enseignant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l'aide des flashcards et correction phonologique.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"Point to" : afficher les flashcards au tableau et demander aux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de venir montrer du doigt la couleur annonc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l'enseignant.</w:t>
      </w:r>
    </w:p>
    <w:p>
      <w:pPr>
        <w:pStyle w:val="Corps A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 xml:space="preserve">"What's missing ?" : afficher les flashcards au tableau. Demander aux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ves de fermer les yeux ("Close your eyes"), retirer une des flashcards, demander aux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d'ouvrir les yeux ("Open your eyes"), ils doivent alors trouver et a</w:t>
      </w:r>
      <w:r>
        <w:rPr>
          <w:rStyle w:val="Aucun"/>
          <w:rtl w:val="0"/>
          <w:lang w:val="en-US"/>
        </w:rPr>
        <w:t>nnoncer la carte manquante ("What's missing ?").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Colours balls : l'enseignant lance une balle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 A"/>
          <w:rtl w:val="0"/>
        </w:rPr>
        <w:t xml:space="preserve">un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it-IT"/>
        </w:rPr>
        <w:t>ve en annon</w:t>
      </w:r>
      <w:r>
        <w:rPr>
          <w:rStyle w:val="Aucun A"/>
          <w:rtl w:val="0"/>
          <w:lang w:val="pt-PT"/>
        </w:rPr>
        <w:t>ç</w:t>
      </w:r>
      <w:r>
        <w:rPr>
          <w:rStyle w:val="Aucun"/>
          <w:rtl w:val="0"/>
          <w:lang w:val="fr-FR"/>
        </w:rPr>
        <w:t>ant la couleur, l'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 doit la</w:t>
      </w:r>
      <w:r>
        <w:rPr>
          <w:rStyle w:val="Aucun A"/>
          <w:rtl w:val="0"/>
        </w:rPr>
        <w:t xml:space="preserve"> rattraper et l</w:t>
      </w:r>
      <w:r>
        <w:rPr>
          <w:rStyle w:val="Aucun"/>
          <w:rtl w:val="0"/>
          <w:lang w:val="fr-FR"/>
        </w:rPr>
        <w:t>a relancer en 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la couleur.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Retour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chanson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Goodbye class, have a good day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3 : 25 minutes</w:t>
      </w:r>
    </w:p>
    <w:p>
      <w:pPr>
        <w:pStyle w:val="Corps A"/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Rituels/bonjour: salutations, "Hello class, today we are going to talk about the colours. Which colour do you already know?</w:t>
      </w:r>
      <w:r>
        <w:rPr>
          <w:rStyle w:val="Aucun"/>
          <w:rtl w:val="0"/>
          <w:lang w:val="ru-RU"/>
        </w:rPr>
        <w:t>"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valuation formative suite aux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ances 1 et 2. Quelles couleurs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retenues par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ves depuis 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1?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"Colours song".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couverte de l'album "Elmer's colours"</w:t>
      </w:r>
      <w:r>
        <w:rPr>
          <w:rStyle w:val="Aucun"/>
          <w:rtl w:val="0"/>
          <w:lang w:val="fr-FR"/>
        </w:rPr>
        <w:t xml:space="preserve"> pages 1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15</w:t>
      </w:r>
      <w:r>
        <w:rPr>
          <w:rStyle w:val="Aucun"/>
          <w:rtl w:val="0"/>
          <w:lang w:val="en-US"/>
        </w:rPr>
        <w:t>. What colours did you hear ?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des nouvelles couleurs avec les flashcards : purple, orange, pink, white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tition des couleurs avec l'enseignant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l'aide des flashcards et correction phonologique.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Colours balls : l'enseignant lance une balle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 A"/>
          <w:rtl w:val="0"/>
        </w:rPr>
        <w:t xml:space="preserve">un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it-IT"/>
        </w:rPr>
        <w:t>ve en annon</w:t>
      </w:r>
      <w:r>
        <w:rPr>
          <w:rStyle w:val="Aucun A"/>
          <w:rtl w:val="0"/>
          <w:lang w:val="pt-PT"/>
        </w:rPr>
        <w:t>ç</w:t>
      </w:r>
      <w:r>
        <w:rPr>
          <w:rStyle w:val="Aucun"/>
          <w:rtl w:val="0"/>
          <w:lang w:val="fr-FR"/>
        </w:rPr>
        <w:t>ant la couleur, l'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 doit la</w:t>
      </w:r>
      <w:r>
        <w:rPr>
          <w:rStyle w:val="Aucun A"/>
          <w:rtl w:val="0"/>
        </w:rPr>
        <w:t xml:space="preserve"> rattraper et l</w:t>
      </w:r>
      <w:r>
        <w:rPr>
          <w:rStyle w:val="Aucun"/>
          <w:rtl w:val="0"/>
          <w:lang w:val="fr-FR"/>
        </w:rPr>
        <w:t>a relancer en 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la couleur. Essayer de lancer plusieurs balles de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rentes couleurs en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temps.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Retour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chanson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Goodbye class, have a good day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4 : 25 minutes</w:t>
      </w:r>
    </w:p>
    <w:p>
      <w:pPr>
        <w:pStyle w:val="Corps A"/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Rituels/bonjour: salutations, "Hello class, today we are going to talk about the colours. Which colour do you already know?</w:t>
      </w:r>
      <w:r>
        <w:rPr>
          <w:rStyle w:val="Aucun"/>
          <w:rtl w:val="0"/>
          <w:lang w:val="ru-RU"/>
        </w:rPr>
        <w:t>"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valuation formative suite aux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ances 1, 2 et 3. Quelles couleurs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retenues par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ves depuis 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1?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couverte et apprentissage de la nouvelle comptine "Red, red" en mimant les actions.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couverte de l'album "Elmer's colours"</w:t>
      </w:r>
      <w:r>
        <w:rPr>
          <w:rStyle w:val="Aucun"/>
          <w:rtl w:val="0"/>
          <w:lang w:val="fr-FR"/>
        </w:rPr>
        <w:t xml:space="preserve"> pages 15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30</w:t>
      </w:r>
      <w:r>
        <w:rPr>
          <w:rStyle w:val="Aucun"/>
          <w:rtl w:val="0"/>
          <w:lang w:val="en-US"/>
        </w:rPr>
        <w:t>. What colours did you hear ?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des nouvelles couleurs avec les flashcards : grey, brown, beige</w:t>
      </w:r>
    </w:p>
    <w:p>
      <w:pPr>
        <w:pStyle w:val="Corps A"/>
        <w:numPr>
          <w:ilvl w:val="0"/>
          <w:numId w:val="2"/>
        </w:numPr>
      </w:pPr>
      <w:r>
        <w:rPr>
          <w:rStyle w:val="Aucun A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tition des couleurs avec l'enseignant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l'aide des flashcards et correction phonologique.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Retour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 chanson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Red, red</w:t>
      </w:r>
      <w:r>
        <w:rPr>
          <w:rStyle w:val="Aucun"/>
          <w:rtl w:val="0"/>
          <w:lang w:val="fr-FR"/>
        </w:rPr>
        <w:t> »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Goodbye class, have a good day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5 : 25 minutes</w:t>
      </w:r>
    </w:p>
    <w:p>
      <w:pPr>
        <w:pStyle w:val="Corps A"/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Rituels/bonjour: salutations,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Hello class, today we are going to talk about the colours.</w:t>
      </w:r>
      <w:r>
        <w:rPr>
          <w:rStyle w:val="Aucun"/>
          <w:rtl w:val="0"/>
          <w:lang w:val="fr-FR"/>
        </w:rPr>
        <w:t> »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Apprentissage de la nouvelle comptine "Red, red" en mimant les actions.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tition des nouveaux mots avec l'enseignant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l'aide des flashcards et correction phonologique : head, shoe, back, wink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Lecture compl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te</w:t>
      </w:r>
      <w:r>
        <w:rPr>
          <w:rStyle w:val="Aucun"/>
          <w:rtl w:val="0"/>
          <w:lang w:val="en-US"/>
        </w:rPr>
        <w:t xml:space="preserve"> de l'album "Elmer's colours"</w:t>
      </w:r>
      <w:r>
        <w:rPr>
          <w:rStyle w:val="Aucun"/>
          <w:rtl w:val="0"/>
          <w:lang w:val="fr-FR"/>
        </w:rPr>
        <w:t>.</w:t>
      </w:r>
      <w:r>
        <w:rPr>
          <w:rStyle w:val="Aucun"/>
          <w:rtl w:val="0"/>
          <w:lang w:val="en-US"/>
        </w:rPr>
        <w:t xml:space="preserve"> What colours did you hear </w:t>
      </w:r>
      <w:r>
        <w:rPr>
          <w:rStyle w:val="Aucun"/>
          <w:rtl w:val="0"/>
          <w:lang w:val="fr-FR"/>
        </w:rPr>
        <w:t>?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Jeu des flashcards: A la lecture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album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enseignant pointer les couleurs sur les flashcards (3x2 = format planche de loto) positionn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devant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enfant.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Retour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 chanson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Colours song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 xml:space="preserve">+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Red, red</w:t>
      </w:r>
      <w:r>
        <w:rPr>
          <w:rStyle w:val="Aucun"/>
          <w:rtl w:val="0"/>
          <w:lang w:val="fr-FR"/>
        </w:rPr>
        <w:t> »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Goodbye class, have a good day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56c1ff"/>
          <w:u w:val="single" w:color="56c1f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S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é</w:t>
      </w:r>
      <w:r>
        <w:rPr>
          <w:rStyle w:val="Aucun"/>
          <w:b w:val="1"/>
          <w:bCs w:val="1"/>
          <w:outline w:val="0"/>
          <w:color w:val="56c1ff"/>
          <w:u w:val="single" w:color="56c1fe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ance 6 : 25 minutes</w:t>
      </w:r>
    </w:p>
    <w:p>
      <w:pPr>
        <w:pStyle w:val="Corps A"/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Rituels/bonjour: salutations, </w:t>
      </w:r>
      <w:r>
        <w:rPr>
          <w:rStyle w:val="Aucun A"/>
          <w:rtl w:val="0"/>
        </w:rPr>
        <w:t>« </w:t>
      </w:r>
      <w:r>
        <w:rPr>
          <w:rStyle w:val="Aucun"/>
          <w:rtl w:val="0"/>
          <w:lang w:val="en-US"/>
        </w:rPr>
        <w:t xml:space="preserve">Hello class, today we are going to </w:t>
      </w:r>
      <w:r>
        <w:rPr>
          <w:rStyle w:val="Aucun"/>
          <w:rtl w:val="0"/>
          <w:lang w:val="fr-FR"/>
        </w:rPr>
        <w:t xml:space="preserve">finish learning  about </w:t>
      </w:r>
      <w:r>
        <w:rPr>
          <w:rStyle w:val="Aucun"/>
          <w:rtl w:val="0"/>
          <w:lang w:val="pt-PT"/>
        </w:rPr>
        <w:t>colours.</w:t>
      </w:r>
      <w:r>
        <w:rPr>
          <w:rStyle w:val="Aucun A"/>
          <w:rtl w:val="0"/>
        </w:rPr>
        <w:t> »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"Point to" : afficher les flashcards au tableau et demander aux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de venir montrer du doigt la couleur annonc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l'enseignant.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"What's missing ?" avec les flashcards des couleurs</w:t>
      </w:r>
      <w:r>
        <w:rPr>
          <w:rStyle w:val="Aucun A"/>
          <w:rtl w:val="0"/>
        </w:rPr>
        <w:t>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"If you're wearing...touch your..." : l'enseignant annonce une des couleurs de la nouvelle comptine, les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doivent toucher la partie du corps correspondante s'ils la portent (v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rifier : "Show me some...").</w:t>
      </w:r>
    </w:p>
    <w:p>
      <w:pPr>
        <w:pStyle w:val="Corps A"/>
        <w:numPr>
          <w:ilvl w:val="0"/>
          <w:numId w:val="2"/>
        </w:numPr>
        <w:rPr>
          <w:lang w:val="en-US"/>
        </w:rPr>
      </w:pPr>
      <w:r>
        <w:rPr>
          <w:rStyle w:val="Aucun"/>
          <w:rtl w:val="0"/>
          <w:lang w:val="en-US"/>
        </w:rPr>
        <w:t xml:space="preserve">"Stand up if you're wearing..." : L'enseignant annonce une couleur, les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ves qui la portent sur leurs v</w:t>
      </w:r>
      <w:r>
        <w:rPr>
          <w:rStyle w:val="Aucun A"/>
          <w:rtl w:val="0"/>
          <w:lang w:val="fr-FR"/>
        </w:rPr>
        <w:t>ê</w:t>
      </w:r>
      <w:r>
        <w:rPr>
          <w:rStyle w:val="Aucun"/>
          <w:rtl w:val="0"/>
          <w:lang w:val="fr-FR"/>
        </w:rPr>
        <w:t>tements se 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n-US"/>
        </w:rPr>
        <w:t>vent en la pointant ("show me some..."</w:t>
      </w:r>
      <w:r>
        <w:rPr>
          <w:rStyle w:val="Aucun"/>
          <w:rtl w:val="0"/>
          <w:lang w:val="fr-FR"/>
        </w:rPr>
        <w:t>)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Colours bean bags : l'enseignant lance un sac lest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 A"/>
          <w:rtl w:val="0"/>
        </w:rPr>
        <w:t xml:space="preserve">un 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it-IT"/>
        </w:rPr>
        <w:t>ve en annon</w:t>
      </w:r>
      <w:r>
        <w:rPr>
          <w:rStyle w:val="Aucun A"/>
          <w:rtl w:val="0"/>
          <w:lang w:val="pt-PT"/>
        </w:rPr>
        <w:t>ç</w:t>
      </w:r>
      <w:r>
        <w:rPr>
          <w:rStyle w:val="Aucun"/>
          <w:rtl w:val="0"/>
          <w:lang w:val="fr-FR"/>
        </w:rPr>
        <w:t>ant la couleur, l'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 doit le rattraper et le relancer en 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la couleur.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Reprise de "Colours song" +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Red red</w:t>
      </w:r>
      <w:r>
        <w:rPr>
          <w:rStyle w:val="Aucun"/>
          <w:rtl w:val="0"/>
          <w:lang w:val="fr-FR"/>
        </w:rPr>
        <w:t> »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Rituels/salut: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 xml:space="preserve">Goodbye class, </w:t>
      </w:r>
      <w:r>
        <w:rPr>
          <w:rStyle w:val="Aucun"/>
          <w:rtl w:val="0"/>
          <w:lang w:val="fr-FR"/>
        </w:rPr>
        <w:t>Wich colors have you learned ? H</w:t>
      </w:r>
      <w:r>
        <w:rPr>
          <w:rStyle w:val="Aucun"/>
          <w:rtl w:val="0"/>
          <w:lang w:val="fr-FR"/>
        </w:rPr>
        <w:t>ave a good day</w:t>
      </w:r>
      <w:r>
        <w:rPr>
          <w:rStyle w:val="Aucun"/>
          <w:rtl w:val="0"/>
          <w:lang w:val="fr-FR"/>
        </w:rPr>
        <w:t>.</w:t>
      </w:r>
      <w:r>
        <w:rPr>
          <w:rStyle w:val="Aucun"/>
          <w:rtl w:val="0"/>
          <w:lang w:val="fr-FR"/>
        </w:rPr>
        <w:t> »</w:t>
      </w:r>
    </w:p>
    <w:p>
      <w:pPr>
        <w:pStyle w:val="Corps A"/>
      </w:pPr>
    </w:p>
    <w:p>
      <w:pPr>
        <w:pStyle w:val="Corps A"/>
        <w:rPr>
          <w:rStyle w:val="Aucun"/>
          <w:b w:val="1"/>
          <w:bCs w:val="1"/>
          <w:outline w:val="0"/>
          <w:color w:val="ef5fa7"/>
          <w:u w:val="single" w:color="ef5ea7"/>
          <w14:textFill>
            <w14:gradFill w14:flip="none" w14:rotWithShape="1"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</w:pPr>
      <w:r>
        <w:rPr>
          <w:rStyle w:val="Aucun"/>
          <w:b w:val="1"/>
          <w:bCs w:val="1"/>
          <w:outline w:val="0"/>
          <w:color w:val="ef5fa7"/>
          <w:u w:val="single" w:color="ef5ea7"/>
          <w:rtl w:val="0"/>
          <w:lang w:val="fr-FR"/>
          <w14:textFill>
            <w14:gradFill w14:flip="none" w14:rotWithShape="1">
              <w14:gsLst>
                <w14:gs w14:pos="0">
                  <w14:srgbClr w14:val="EF5FA7"/>
                </w14:gs>
                <w14:gs w14:pos="100000">
                  <w14:srgbClr w14:val="99195E"/>
                </w14:gs>
              </w14:gsLst>
              <w14:lin w14:ang="5400000" w14:scaled="0"/>
            </w14:gradFill>
          </w14:textFill>
        </w:rPr>
        <w:t>Prolongements possibles:</w:t>
      </w:r>
    </w:p>
    <w:p>
      <w:pPr>
        <w:pStyle w:val="Corps A"/>
      </w:pP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 xml:space="preserve">Jeux libres construits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partir des flashcards utilis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es dans la 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quence : </w:t>
      </w:r>
      <w:r>
        <w:rPr>
          <w:rStyle w:val="Aucun"/>
          <w:rtl w:val="0"/>
          <w:lang w:val="fr-FR"/>
        </w:rPr>
        <w:t>Loto des couleurs en anglais (sans texte) +. Jeu de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mory des couleurs en nommant les couleurs en anglais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