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4365F" w14:textId="77777777" w:rsidR="003F732D" w:rsidRDefault="003F732D">
      <w:pPr>
        <w:pStyle w:val="Standard"/>
        <w:rPr>
          <w:rFonts w:hint="eastAsia"/>
          <w:b/>
          <w:bCs/>
        </w:rPr>
      </w:pPr>
      <w:bookmarkStart w:id="0" w:name="_GoBack"/>
    </w:p>
    <w:tbl>
      <w:tblPr>
        <w:tblW w:w="4281" w:type="dxa"/>
        <w:tblInd w:w="246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81"/>
      </w:tblGrid>
      <w:tr w:rsidR="003F732D" w14:paraId="10D5A8B5" w14:textId="77777777" w:rsidTr="001B2658">
        <w:tc>
          <w:tcPr>
            <w:tcW w:w="4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BE4D5" w:themeFill="accent2" w:themeFillTint="33"/>
            <w:tcMar>
              <w:left w:w="48" w:type="dxa"/>
            </w:tcMar>
          </w:tcPr>
          <w:bookmarkEnd w:id="0"/>
          <w:p w14:paraId="4DA6A896" w14:textId="77777777" w:rsidR="003F732D" w:rsidRDefault="001C6061">
            <w:pPr>
              <w:pStyle w:val="Standard"/>
              <w:shd w:val="clear" w:color="auto" w:fill="9999FF"/>
              <w:rPr>
                <w:rFonts w:hint="eastAsia"/>
              </w:rPr>
            </w:pPr>
            <w:r>
              <w:rPr>
                <w:b/>
                <w:bCs/>
              </w:rPr>
              <w:t xml:space="preserve">               Formation IEB Natation.</w:t>
            </w:r>
          </w:p>
          <w:p w14:paraId="0D9E66AD" w14:textId="77777777" w:rsidR="003F732D" w:rsidRDefault="001C6061">
            <w:pPr>
              <w:pStyle w:val="Standard"/>
              <w:shd w:val="clear" w:color="auto" w:fill="9999FF"/>
              <w:rPr>
                <w:rFonts w:hint="eastAsia"/>
              </w:rPr>
            </w:pPr>
            <w:r>
              <w:rPr>
                <w:b/>
                <w:bCs/>
              </w:rPr>
              <w:t xml:space="preserve">            Mise à jour Septembre 2018.</w:t>
            </w:r>
          </w:p>
        </w:tc>
      </w:tr>
    </w:tbl>
    <w:p w14:paraId="6FB5E185" w14:textId="77777777" w:rsidR="003F732D" w:rsidRDefault="001C6061">
      <w:pPr>
        <w:pStyle w:val="Standard"/>
        <w:rPr>
          <w:rFonts w:hint="eastAsia"/>
        </w:rPr>
      </w:pPr>
      <w:r>
        <w:rPr>
          <w:b/>
          <w:bCs/>
        </w:rPr>
        <w:t xml:space="preserve">                           </w:t>
      </w:r>
    </w:p>
    <w:tbl>
      <w:tblPr>
        <w:tblW w:w="1189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9"/>
      </w:tblGrid>
      <w:tr w:rsidR="003F732D" w14:paraId="3597FC2A" w14:textId="77777777"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F99AD3E" w14:textId="77777777" w:rsidR="003F732D" w:rsidRDefault="001C6061">
            <w:pPr>
              <w:pStyle w:val="Contenudetableau"/>
              <w:shd w:val="clear" w:color="auto" w:fill="9999FF"/>
              <w:rPr>
                <w:rFonts w:hint="eastAsia"/>
              </w:rPr>
            </w:pPr>
            <w:r>
              <w:t>Matin :</w:t>
            </w:r>
          </w:p>
        </w:tc>
      </w:tr>
    </w:tbl>
    <w:p w14:paraId="22B1AC87" w14:textId="77777777" w:rsidR="003F732D" w:rsidRDefault="001C6061">
      <w:pPr>
        <w:pStyle w:val="Standard"/>
        <w:rPr>
          <w:rFonts w:hint="eastAsia"/>
        </w:rPr>
      </w:pPr>
      <w:r>
        <w:rPr>
          <w:b/>
          <w:bCs/>
        </w:rPr>
        <w:t xml:space="preserve"> </w:t>
      </w:r>
    </w:p>
    <w:p w14:paraId="153485A5" w14:textId="77777777" w:rsidR="003F732D" w:rsidRDefault="001C6061">
      <w:pPr>
        <w:pStyle w:val="Standard"/>
        <w:numPr>
          <w:ilvl w:val="0"/>
          <w:numId w:val="1"/>
        </w:numPr>
        <w:rPr>
          <w:rFonts w:hint="eastAsia"/>
        </w:rPr>
      </w:pPr>
      <w:r>
        <w:t>Présentation  individuelle et présentation de la journée.</w:t>
      </w:r>
    </w:p>
    <w:p w14:paraId="1AF7D32D" w14:textId="77777777" w:rsidR="003F732D" w:rsidRDefault="003F732D">
      <w:pPr>
        <w:pStyle w:val="Standard"/>
        <w:rPr>
          <w:rFonts w:hint="eastAsia"/>
        </w:rPr>
      </w:pPr>
    </w:p>
    <w:p w14:paraId="306D1CB9" w14:textId="77777777" w:rsidR="003F732D" w:rsidRDefault="001C6061">
      <w:pPr>
        <w:pStyle w:val="Standard"/>
        <w:numPr>
          <w:ilvl w:val="0"/>
          <w:numId w:val="1"/>
        </w:numPr>
        <w:rPr>
          <w:rFonts w:hint="eastAsia"/>
        </w:rPr>
      </w:pPr>
      <w:r>
        <w:t>Sur Post-it : en  3 mots quelles sont les informations que vous souhaitez recevoir .</w:t>
      </w:r>
    </w:p>
    <w:p w14:paraId="64F3A199" w14:textId="77777777" w:rsidR="003F732D" w:rsidRDefault="001C6061">
      <w:pPr>
        <w:pStyle w:val="Standard"/>
        <w:numPr>
          <w:ilvl w:val="0"/>
          <w:numId w:val="1"/>
        </w:numPr>
        <w:rPr>
          <w:rFonts w:hint="eastAsia"/>
        </w:rPr>
      </w:pPr>
      <w:r>
        <w:t>Les post-it sont gardés pour la fin de la journée.</w:t>
      </w:r>
    </w:p>
    <w:p w14:paraId="718B53DB" w14:textId="77777777" w:rsidR="003F732D" w:rsidRDefault="003F732D">
      <w:pPr>
        <w:pStyle w:val="Standard"/>
        <w:rPr>
          <w:rFonts w:hint="eastAsia"/>
        </w:rPr>
      </w:pPr>
    </w:p>
    <w:p w14:paraId="091CDA45" w14:textId="77777777" w:rsidR="003F732D" w:rsidRDefault="001C6061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Présentation du </w:t>
      </w:r>
      <w:proofErr w:type="spellStart"/>
      <w:r>
        <w:t>powerpoint</w:t>
      </w:r>
      <w:proofErr w:type="spellEnd"/>
      <w:r>
        <w:t xml:space="preserve"> IEB 2018: réglementation, Rôle, attendus…</w:t>
      </w:r>
    </w:p>
    <w:p w14:paraId="32EE3726" w14:textId="77777777" w:rsidR="003F732D" w:rsidRDefault="003F732D">
      <w:pPr>
        <w:pStyle w:val="Standard"/>
        <w:rPr>
          <w:rFonts w:hint="eastAsia"/>
        </w:rPr>
      </w:pPr>
    </w:p>
    <w:p w14:paraId="77C67B7A" w14:textId="77777777" w:rsidR="003F732D" w:rsidRDefault="001C6061">
      <w:pPr>
        <w:pStyle w:val="Standard"/>
        <w:numPr>
          <w:ilvl w:val="0"/>
          <w:numId w:val="1"/>
        </w:numPr>
        <w:rPr>
          <w:rFonts w:hint="eastAsia"/>
        </w:rPr>
      </w:pPr>
      <w:r>
        <w:t>Réflexion collective : Pour vous savoir nager c’est…</w:t>
      </w:r>
    </w:p>
    <w:p w14:paraId="147BECE3" w14:textId="77777777" w:rsidR="003F732D" w:rsidRDefault="001C6061">
      <w:pPr>
        <w:pStyle w:val="Standard"/>
        <w:rPr>
          <w:rFonts w:hint="eastAsia"/>
        </w:rPr>
      </w:pPr>
      <w:r>
        <w:t>Donner des verbes d’</w:t>
      </w:r>
      <w:proofErr w:type="spellStart"/>
      <w:r>
        <w:t>actions.Classer</w:t>
      </w:r>
      <w:proofErr w:type="spellEnd"/>
      <w:r>
        <w:t xml:space="preserve"> ses verbes dans un tableau à 3 colonnes représentant les 3 étapes dans l’apprentissage de la natation.</w:t>
      </w:r>
    </w:p>
    <w:p w14:paraId="713B73CA" w14:textId="77777777" w:rsidR="003F732D" w:rsidRDefault="003F732D">
      <w:pPr>
        <w:pStyle w:val="Standard"/>
        <w:rPr>
          <w:rFonts w:hint="eastAsia"/>
        </w:rPr>
      </w:pPr>
    </w:p>
    <w:p w14:paraId="10D5F67C" w14:textId="77777777" w:rsidR="003F732D" w:rsidRDefault="001C6061">
      <w:pPr>
        <w:pStyle w:val="Standard"/>
        <w:numPr>
          <w:ilvl w:val="0"/>
          <w:numId w:val="2"/>
        </w:numPr>
        <w:rPr>
          <w:rFonts w:hint="eastAsia"/>
        </w:rPr>
      </w:pPr>
      <w:r>
        <w:t>Présentation rapide de la démarche en natation, des étapes, des tests (</w:t>
      </w:r>
      <w:proofErr w:type="spellStart"/>
      <w:r>
        <w:t>Assn</w:t>
      </w:r>
      <w:proofErr w:type="spellEnd"/>
      <w:r>
        <w:t>)</w:t>
      </w:r>
    </w:p>
    <w:p w14:paraId="7B5DAE50" w14:textId="77777777" w:rsidR="003F732D" w:rsidRDefault="001C6061">
      <w:pPr>
        <w:pStyle w:val="Standard"/>
        <w:numPr>
          <w:ilvl w:val="0"/>
          <w:numId w:val="2"/>
        </w:numPr>
        <w:rPr>
          <w:rFonts w:hint="eastAsia"/>
        </w:rPr>
      </w:pPr>
      <w:r>
        <w:t>Vécu à la piscine :</w:t>
      </w:r>
    </w:p>
    <w:p w14:paraId="53F526E7" w14:textId="77777777" w:rsidR="003F732D" w:rsidRDefault="003F732D">
      <w:pPr>
        <w:pStyle w:val="Standard"/>
        <w:rPr>
          <w:rFonts w:hint="eastAsia"/>
        </w:rPr>
      </w:pPr>
    </w:p>
    <w:p w14:paraId="7EE23EDC" w14:textId="77777777" w:rsidR="003F732D" w:rsidRDefault="001C6061">
      <w:pPr>
        <w:pStyle w:val="Standard"/>
        <w:rPr>
          <w:rFonts w:hint="eastAsia"/>
        </w:rPr>
      </w:pPr>
      <w:r>
        <w:tab/>
      </w:r>
      <w:r>
        <w:rPr>
          <w:u w:val="single"/>
        </w:rPr>
        <w:t xml:space="preserve">Test d’aisance </w:t>
      </w:r>
      <w:proofErr w:type="spellStart"/>
      <w:r>
        <w:rPr>
          <w:u w:val="single"/>
        </w:rPr>
        <w:t>Cf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powerpoint</w:t>
      </w:r>
      <w:proofErr w:type="spellEnd"/>
    </w:p>
    <w:p w14:paraId="4892810C" w14:textId="77777777" w:rsidR="003F732D" w:rsidRDefault="001C6061">
      <w:pPr>
        <w:pStyle w:val="Standard"/>
        <w:rPr>
          <w:rFonts w:hint="eastAsia"/>
        </w:rPr>
      </w:pPr>
      <w:r>
        <w:tab/>
      </w:r>
      <w:r>
        <w:rPr>
          <w:i/>
          <w:iCs/>
        </w:rPr>
        <w:t xml:space="preserve">Il est important que les parents soient à l’aise dans l’eau pour encadrer  des élèves. </w:t>
      </w:r>
    </w:p>
    <w:p w14:paraId="376D7E67" w14:textId="77777777" w:rsidR="003F732D" w:rsidRDefault="001C6061">
      <w:pPr>
        <w:pStyle w:val="Standard"/>
        <w:rPr>
          <w:rFonts w:hint="eastAsia"/>
        </w:rPr>
      </w:pPr>
      <w:r>
        <w:rPr>
          <w:i/>
          <w:iCs/>
        </w:rPr>
        <w:t xml:space="preserve">            Le test doit se  dérouler dans la continuité.</w:t>
      </w:r>
    </w:p>
    <w:p w14:paraId="7E971579" w14:textId="77777777" w:rsidR="003F732D" w:rsidRDefault="003F732D">
      <w:pPr>
        <w:pStyle w:val="Standard"/>
        <w:rPr>
          <w:rFonts w:hint="eastAsia"/>
          <w:i/>
          <w:iCs/>
        </w:rPr>
      </w:pPr>
    </w:p>
    <w:p w14:paraId="051FBDEB" w14:textId="77777777" w:rsidR="003F732D" w:rsidRDefault="001C6061">
      <w:pPr>
        <w:pStyle w:val="Standard"/>
        <w:rPr>
          <w:rFonts w:hint="eastAsia"/>
        </w:rPr>
      </w:pPr>
      <w:r>
        <w:tab/>
      </w:r>
      <w:r>
        <w:rPr>
          <w:u w:val="single"/>
        </w:rPr>
        <w:t xml:space="preserve">Vécu /aux savoirs </w:t>
      </w:r>
      <w:proofErr w:type="spellStart"/>
      <w:r>
        <w:rPr>
          <w:u w:val="single"/>
        </w:rPr>
        <w:t>Cf</w:t>
      </w:r>
      <w:proofErr w:type="spellEnd"/>
      <w:r>
        <w:rPr>
          <w:u w:val="single"/>
        </w:rPr>
        <w:t xml:space="preserve"> Annexes 1 et 2.</w:t>
      </w:r>
    </w:p>
    <w:p w14:paraId="2DC596B2" w14:textId="77777777" w:rsidR="003F732D" w:rsidRDefault="003F732D">
      <w:pPr>
        <w:pStyle w:val="Standard"/>
        <w:rPr>
          <w:rFonts w:hint="eastAsia"/>
          <w:u w:val="single"/>
        </w:rPr>
      </w:pPr>
    </w:p>
    <w:p w14:paraId="1032F898" w14:textId="77777777" w:rsidR="003F732D" w:rsidRDefault="003F732D">
      <w:pPr>
        <w:pStyle w:val="Standard"/>
        <w:rPr>
          <w:rFonts w:hint="eastAsia"/>
          <w:u w:val="single"/>
        </w:rPr>
      </w:pPr>
    </w:p>
    <w:tbl>
      <w:tblPr>
        <w:tblW w:w="130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8"/>
      </w:tblGrid>
      <w:tr w:rsidR="003F732D" w14:paraId="1BB98E8C" w14:textId="77777777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E778F1A" w14:textId="77777777" w:rsidR="003F732D" w:rsidRDefault="001C6061">
            <w:pPr>
              <w:pStyle w:val="Contenudetableau"/>
              <w:shd w:val="clear" w:color="auto" w:fill="9999FF"/>
              <w:rPr>
                <w:rFonts w:hint="eastAsia"/>
              </w:rPr>
            </w:pPr>
            <w:r>
              <w:t>Après-midi.</w:t>
            </w:r>
          </w:p>
        </w:tc>
      </w:tr>
    </w:tbl>
    <w:p w14:paraId="389E49E1" w14:textId="77777777" w:rsidR="003F732D" w:rsidRDefault="003F732D">
      <w:pPr>
        <w:pStyle w:val="Standard"/>
        <w:rPr>
          <w:rFonts w:hint="eastAsia"/>
          <w:u w:val="single"/>
        </w:rPr>
      </w:pPr>
    </w:p>
    <w:p w14:paraId="2B851F58" w14:textId="77777777" w:rsidR="003F732D" w:rsidRDefault="001C6061">
      <w:pPr>
        <w:pStyle w:val="Standard"/>
        <w:rPr>
          <w:rFonts w:hint="eastAsia"/>
          <w:i/>
          <w:iCs/>
        </w:rPr>
      </w:pPr>
      <w:r>
        <w:rPr>
          <w:i/>
          <w:iCs/>
        </w:rPr>
        <w:t>L’accent est mis sur la prise en main d’un groupe, la passation des consignes, la place des parents leur rôle, leur attitude,  le comportement vis à vis des élèves...</w:t>
      </w:r>
    </w:p>
    <w:p w14:paraId="2D104E4F" w14:textId="77777777" w:rsidR="003F732D" w:rsidRDefault="003F732D">
      <w:pPr>
        <w:pStyle w:val="Standard"/>
        <w:rPr>
          <w:rFonts w:hint="eastAsia"/>
          <w:i/>
          <w:iCs/>
        </w:rPr>
      </w:pPr>
    </w:p>
    <w:p w14:paraId="6598F048" w14:textId="77777777" w:rsidR="003F732D" w:rsidRDefault="001C6061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b/>
        </w:rPr>
        <w:t>Animation d’un jeu « à Sec... »Les poissons-pêcheurs.</w:t>
      </w:r>
    </w:p>
    <w:p w14:paraId="3746F437" w14:textId="77777777" w:rsidR="003F732D" w:rsidRDefault="001C6061">
      <w:pPr>
        <w:pStyle w:val="Textbody"/>
        <w:rPr>
          <w:rFonts w:hint="eastAsia"/>
        </w:rPr>
      </w:pPr>
      <w:r>
        <w:t>Comment animer un jeu ?</w:t>
      </w:r>
    </w:p>
    <w:p w14:paraId="3813B7B3" w14:textId="77777777" w:rsidR="003F732D" w:rsidRDefault="001C6061">
      <w:pPr>
        <w:pStyle w:val="Textbody"/>
        <w:rPr>
          <w:rFonts w:hint="eastAsia"/>
        </w:rPr>
      </w:pPr>
      <w:r>
        <w:t>Un ou deux parents animent le jeu , l’autre groupe observe.</w:t>
      </w:r>
    </w:p>
    <w:p w14:paraId="677B2012" w14:textId="77777777" w:rsidR="003F732D" w:rsidRDefault="001C6061">
      <w:pPr>
        <w:pStyle w:val="Textbody"/>
        <w:rPr>
          <w:rFonts w:hint="eastAsia"/>
        </w:rPr>
      </w:pPr>
      <w:r>
        <w:t xml:space="preserve">       </w:t>
      </w:r>
      <w:r>
        <w:rPr>
          <w:i/>
          <w:iCs/>
          <w:u w:val="single"/>
        </w:rPr>
        <w:t>Réflexion collective sur :</w:t>
      </w:r>
    </w:p>
    <w:p w14:paraId="798A4EC4" w14:textId="77777777" w:rsidR="003F732D" w:rsidRDefault="001C6061">
      <w:pPr>
        <w:pStyle w:val="Textbody"/>
        <w:rPr>
          <w:rFonts w:hint="eastAsia"/>
        </w:rPr>
      </w:pPr>
      <w:r>
        <w:rPr>
          <w:i/>
          <w:iCs/>
        </w:rPr>
        <w:t>La mise en sécurité du groupe.</w:t>
      </w:r>
    </w:p>
    <w:p w14:paraId="49FCBB8D" w14:textId="77777777" w:rsidR="003F732D" w:rsidRDefault="001C6061">
      <w:pPr>
        <w:pStyle w:val="Textbody"/>
        <w:rPr>
          <w:rFonts w:hint="eastAsia"/>
          <w:i/>
          <w:iCs/>
        </w:rPr>
      </w:pPr>
      <w:r>
        <w:rPr>
          <w:i/>
          <w:iCs/>
        </w:rPr>
        <w:t>La passation des consignes et le temps mis pour les donner.</w:t>
      </w:r>
    </w:p>
    <w:p w14:paraId="7FB3DDEB" w14:textId="77777777" w:rsidR="003F732D" w:rsidRDefault="001C6061">
      <w:pPr>
        <w:pStyle w:val="Textbody"/>
        <w:rPr>
          <w:rFonts w:hint="eastAsia"/>
          <w:i/>
          <w:iCs/>
        </w:rPr>
      </w:pPr>
      <w:r>
        <w:rPr>
          <w:i/>
          <w:iCs/>
        </w:rPr>
        <w:t>Le temps de pratique des élèves et leur implication.</w:t>
      </w:r>
    </w:p>
    <w:p w14:paraId="32558E70" w14:textId="77777777" w:rsidR="003F732D" w:rsidRDefault="001C6061">
      <w:pPr>
        <w:pStyle w:val="Textbody"/>
        <w:rPr>
          <w:rFonts w:hint="eastAsia"/>
          <w:i/>
          <w:iCs/>
        </w:rPr>
      </w:pPr>
      <w:r>
        <w:rPr>
          <w:i/>
          <w:iCs/>
        </w:rPr>
        <w:t>La place du parent/ au groupe.</w:t>
      </w:r>
    </w:p>
    <w:p w14:paraId="17462127" w14:textId="77777777" w:rsidR="003F732D" w:rsidRDefault="001C6061">
      <w:pPr>
        <w:pStyle w:val="Textbody"/>
        <w:rPr>
          <w:rFonts w:hint="eastAsia"/>
          <w:i/>
          <w:iCs/>
        </w:rPr>
      </w:pPr>
      <w:r>
        <w:rPr>
          <w:i/>
          <w:iCs/>
        </w:rPr>
        <w:t>L’identification de la situation. (Ce jeu va me permettre de tester les immersions des élèves…)</w:t>
      </w:r>
    </w:p>
    <w:p w14:paraId="78728D10" w14:textId="77777777" w:rsidR="003F732D" w:rsidRDefault="001C6061">
      <w:pPr>
        <w:pStyle w:val="Textbody"/>
        <w:rPr>
          <w:rFonts w:hint="eastAsia"/>
          <w:i/>
          <w:iCs/>
        </w:rPr>
      </w:pPr>
      <w:r>
        <w:rPr>
          <w:i/>
          <w:iCs/>
        </w:rPr>
        <w:t>Après cette discussion l’autre groupe reprend le jeu.</w:t>
      </w:r>
    </w:p>
    <w:p w14:paraId="5D9A8BFB" w14:textId="77777777" w:rsidR="003F732D" w:rsidRDefault="001C6061">
      <w:pPr>
        <w:pStyle w:val="Textbody"/>
        <w:rPr>
          <w:rFonts w:hint="eastAsia"/>
          <w:i/>
          <w:iCs/>
        </w:rPr>
      </w:pPr>
      <w:r>
        <w:rPr>
          <w:i/>
          <w:iCs/>
        </w:rPr>
        <w:t>Les remarques sont-elles prises en compte ? Le temps de pratique est-il suffisant ?...</w:t>
      </w:r>
    </w:p>
    <w:p w14:paraId="0CF90F0D" w14:textId="77777777" w:rsidR="003F732D" w:rsidRDefault="003F732D">
      <w:pPr>
        <w:pStyle w:val="Textbody"/>
        <w:rPr>
          <w:rFonts w:hint="eastAsia"/>
          <w:i/>
          <w:iCs/>
        </w:rPr>
      </w:pPr>
    </w:p>
    <w:p w14:paraId="49C32AA8" w14:textId="77777777" w:rsidR="003F732D" w:rsidRDefault="003F732D">
      <w:pPr>
        <w:pStyle w:val="Textbody"/>
        <w:rPr>
          <w:rFonts w:hint="eastAsia"/>
          <w:i/>
          <w:iCs/>
        </w:rPr>
      </w:pPr>
    </w:p>
    <w:p w14:paraId="5F484D11" w14:textId="77777777" w:rsidR="003F732D" w:rsidRDefault="001C6061">
      <w:pPr>
        <w:pStyle w:val="Textbody"/>
        <w:numPr>
          <w:ilvl w:val="0"/>
          <w:numId w:val="4"/>
        </w:numPr>
        <w:rPr>
          <w:rFonts w:hint="eastAsia"/>
          <w:b/>
          <w:bCs/>
        </w:rPr>
      </w:pPr>
      <w:r>
        <w:rPr>
          <w:b/>
          <w:bCs/>
        </w:rPr>
        <w:t>-Présentation des outils :</w:t>
      </w:r>
    </w:p>
    <w:p w14:paraId="73C15D70" w14:textId="77777777" w:rsidR="003F732D" w:rsidRDefault="001C6061">
      <w:pPr>
        <w:pStyle w:val="Textbody"/>
        <w:rPr>
          <w:rFonts w:hint="eastAsia"/>
        </w:rPr>
      </w:pPr>
      <w:r>
        <w:t xml:space="preserve">  Les fiches illustrées, les parcours…</w:t>
      </w:r>
    </w:p>
    <w:p w14:paraId="5C2A90D7" w14:textId="77777777" w:rsidR="003F732D" w:rsidRDefault="001C6061">
      <w:pPr>
        <w:pStyle w:val="Textbody"/>
        <w:rPr>
          <w:rFonts w:hint="eastAsia"/>
          <w:i/>
          <w:iCs/>
        </w:rPr>
      </w:pPr>
      <w:r>
        <w:rPr>
          <w:i/>
          <w:iCs/>
        </w:rPr>
        <w:t>Il est important d’expliquer ces outils aux parents afin qu’ils identifient notamment le but de la situation : Que veut-on apprendre aux élèves ? A quoi sert ce jeu ?</w:t>
      </w:r>
    </w:p>
    <w:p w14:paraId="68036B62" w14:textId="77777777" w:rsidR="003F732D" w:rsidRDefault="003F732D">
      <w:pPr>
        <w:pStyle w:val="Textbody"/>
        <w:rPr>
          <w:rFonts w:hint="eastAsia"/>
          <w:i/>
          <w:iCs/>
        </w:rPr>
      </w:pPr>
    </w:p>
    <w:p w14:paraId="663B824A" w14:textId="77777777" w:rsidR="003F732D" w:rsidRDefault="001C6061">
      <w:pPr>
        <w:pStyle w:val="Textbody"/>
        <w:numPr>
          <w:ilvl w:val="0"/>
          <w:numId w:val="5"/>
        </w:numPr>
        <w:rPr>
          <w:rFonts w:hint="eastAsia"/>
        </w:rPr>
      </w:pPr>
      <w:r>
        <w:rPr>
          <w:b/>
          <w:bCs/>
        </w:rPr>
        <w:t xml:space="preserve">Travail en groupe : </w:t>
      </w:r>
      <w:r>
        <w:t>distribution d’au moins  deux fiches et/ou d’un parcours qu’il faudra animer .</w:t>
      </w:r>
    </w:p>
    <w:p w14:paraId="14023C1C" w14:textId="77777777" w:rsidR="003F732D" w:rsidRDefault="001C6061">
      <w:pPr>
        <w:pStyle w:val="Textbody"/>
        <w:rPr>
          <w:rFonts w:hint="eastAsia"/>
        </w:rPr>
      </w:pPr>
      <w:r>
        <w:t>Réflexion sur les mêmes thématiques que pour le « jeu à sec »</w:t>
      </w:r>
    </w:p>
    <w:p w14:paraId="34C8AEE0" w14:textId="77777777" w:rsidR="003F732D" w:rsidRDefault="003F732D">
      <w:pPr>
        <w:pStyle w:val="Textbody"/>
        <w:rPr>
          <w:rFonts w:hint="eastAsia"/>
        </w:rPr>
      </w:pPr>
    </w:p>
    <w:p w14:paraId="11E9A3C4" w14:textId="77777777" w:rsidR="003F732D" w:rsidRDefault="001C6061">
      <w:pPr>
        <w:pStyle w:val="Textbody"/>
        <w:numPr>
          <w:ilvl w:val="0"/>
          <w:numId w:val="6"/>
        </w:numPr>
        <w:rPr>
          <w:rFonts w:hint="eastAsia"/>
        </w:rPr>
      </w:pPr>
      <w:r>
        <w:rPr>
          <w:b/>
          <w:bCs/>
        </w:rPr>
        <w:t xml:space="preserve">Travail à la piscine : </w:t>
      </w:r>
      <w:r>
        <w:t>Animation d’un ou de plusieurs jeux et/ou d’un parcours avec un groupe en responsabilité.</w:t>
      </w:r>
    </w:p>
    <w:p w14:paraId="4B3C4841" w14:textId="77777777" w:rsidR="003F732D" w:rsidRDefault="001C6061">
      <w:pPr>
        <w:rPr>
          <w:rFonts w:hint="eastAsia"/>
        </w:rPr>
      </w:pPr>
      <w:r>
        <w:t xml:space="preserve"> 2 parents sont chargés de proposer et d’animer ces tâches au reste du groupe.</w:t>
      </w:r>
    </w:p>
    <w:p w14:paraId="62ACCC57" w14:textId="77777777" w:rsidR="003F732D" w:rsidRDefault="001C6061">
      <w:pPr>
        <w:rPr>
          <w:rFonts w:hint="eastAsia"/>
        </w:rPr>
      </w:pPr>
      <w:r>
        <w:t xml:space="preserve">  Les parents seront à leur tour élèves ou animateur.</w:t>
      </w:r>
    </w:p>
    <w:p w14:paraId="1A280092" w14:textId="77777777" w:rsidR="003F732D" w:rsidRDefault="001C6061">
      <w:pPr>
        <w:rPr>
          <w:rFonts w:hint="eastAsia"/>
        </w:rPr>
      </w:pPr>
      <w:r>
        <w:t xml:space="preserve">    Chaque atelier doit durer une vingtaine de minutes</w:t>
      </w:r>
    </w:p>
    <w:p w14:paraId="0BAAA826" w14:textId="77777777" w:rsidR="003F732D" w:rsidRDefault="001C6061">
      <w:pPr>
        <w:pStyle w:val="Standard"/>
        <w:rPr>
          <w:rFonts w:hint="eastAsia"/>
        </w:rPr>
      </w:pPr>
      <w:r>
        <w:t xml:space="preserve">     Entre chaque rotation petit bilan/aux ressentis /à la passation des consignes/à la place de         </w:t>
      </w:r>
      <w:r>
        <w:tab/>
        <w:t>l’intervenant/ au nombre de répétition…/ à la sécurité.</w:t>
      </w:r>
    </w:p>
    <w:p w14:paraId="2D017BBE" w14:textId="77777777" w:rsidR="003F732D" w:rsidRDefault="003F732D">
      <w:pPr>
        <w:pStyle w:val="Standard"/>
        <w:rPr>
          <w:rFonts w:hint="eastAsia"/>
        </w:rPr>
      </w:pPr>
    </w:p>
    <w:p w14:paraId="2CF4FBDF" w14:textId="77777777" w:rsidR="003F732D" w:rsidRDefault="001C6061">
      <w:pPr>
        <w:pStyle w:val="Standard"/>
        <w:numPr>
          <w:ilvl w:val="0"/>
          <w:numId w:val="7"/>
        </w:numPr>
        <w:rPr>
          <w:rFonts w:hint="eastAsia"/>
        </w:rPr>
      </w:pPr>
      <w:r>
        <w:rPr>
          <w:b/>
          <w:bCs/>
        </w:rPr>
        <w:t>Bilan :</w:t>
      </w:r>
    </w:p>
    <w:p w14:paraId="4D6F574D" w14:textId="77777777" w:rsidR="003F732D" w:rsidRDefault="001C6061">
      <w:pPr>
        <w:pStyle w:val="Standard"/>
        <w:rPr>
          <w:rFonts w:hint="eastAsia"/>
        </w:rPr>
      </w:pPr>
      <w:r>
        <w:t>Résumé du rôle des parents et retour sur les post-it du début de journée.</w:t>
      </w:r>
    </w:p>
    <w:p w14:paraId="43751524" w14:textId="77777777" w:rsidR="003F732D" w:rsidRDefault="001C6061">
      <w:pPr>
        <w:pStyle w:val="Standard"/>
        <w:rPr>
          <w:rFonts w:hint="eastAsia"/>
        </w:rPr>
      </w:pPr>
      <w:r>
        <w:t xml:space="preserve">Distribution document de synthèse. </w:t>
      </w:r>
      <w:proofErr w:type="spellStart"/>
      <w:r>
        <w:rPr>
          <w:b/>
          <w:bCs/>
        </w:rPr>
        <w:t>Cf</w:t>
      </w:r>
      <w:proofErr w:type="spellEnd"/>
      <w:r>
        <w:rPr>
          <w:b/>
          <w:bCs/>
        </w:rPr>
        <w:t xml:space="preserve"> Annexe </w:t>
      </w:r>
      <w:r w:rsidR="00387692">
        <w:rPr>
          <w:b/>
          <w:bCs/>
        </w:rPr>
        <w:t>A</w:t>
      </w:r>
      <w:r>
        <w:rPr>
          <w:b/>
          <w:bCs/>
        </w:rPr>
        <w:t>.</w:t>
      </w:r>
    </w:p>
    <w:p w14:paraId="7DB8DCB1" w14:textId="77777777" w:rsidR="003F732D" w:rsidRDefault="001C6061">
      <w:pPr>
        <w:pStyle w:val="Textbody"/>
        <w:rPr>
          <w:rFonts w:hint="eastAsia"/>
        </w:rPr>
      </w:pPr>
      <w:r>
        <w:t xml:space="preserve"> </w:t>
      </w:r>
    </w:p>
    <w:p w14:paraId="37F7719B" w14:textId="77777777" w:rsidR="003F732D" w:rsidRDefault="003F732D">
      <w:pPr>
        <w:pStyle w:val="Standard"/>
        <w:ind w:left="1418" w:firstLine="2"/>
        <w:rPr>
          <w:rFonts w:hint="eastAsia"/>
        </w:rPr>
      </w:pPr>
    </w:p>
    <w:p w14:paraId="2ACE122A" w14:textId="77777777" w:rsidR="003F732D" w:rsidRDefault="001C6061">
      <w:pPr>
        <w:pStyle w:val="Textbody"/>
        <w:rPr>
          <w:rFonts w:hint="eastAsia"/>
        </w:rPr>
      </w:pPr>
      <w:r>
        <w:tab/>
      </w:r>
      <w:r>
        <w:tab/>
        <w:t xml:space="preserve">  </w:t>
      </w:r>
    </w:p>
    <w:p w14:paraId="3E9B9A58" w14:textId="77777777" w:rsidR="003F732D" w:rsidRDefault="003F732D">
      <w:pPr>
        <w:pStyle w:val="Textbody"/>
        <w:ind w:left="709"/>
        <w:rPr>
          <w:rFonts w:hint="eastAsia"/>
          <w:b/>
          <w:sz w:val="28"/>
          <w:szCs w:val="28"/>
        </w:rPr>
      </w:pPr>
    </w:p>
    <w:p w14:paraId="727CE793" w14:textId="77777777" w:rsidR="003F732D" w:rsidRDefault="003F732D">
      <w:pPr>
        <w:pStyle w:val="Textbody"/>
        <w:ind w:firstLine="709"/>
        <w:rPr>
          <w:rFonts w:hint="eastAsia"/>
          <w:b/>
          <w:sz w:val="28"/>
          <w:szCs w:val="28"/>
        </w:rPr>
      </w:pPr>
    </w:p>
    <w:p w14:paraId="3CCCE8CA" w14:textId="77777777" w:rsidR="003F732D" w:rsidRDefault="003F732D">
      <w:pPr>
        <w:pStyle w:val="Standard"/>
        <w:rPr>
          <w:rFonts w:hint="eastAsia"/>
        </w:rPr>
      </w:pPr>
    </w:p>
    <w:p w14:paraId="1C0B66ED" w14:textId="77777777" w:rsidR="003F732D" w:rsidRDefault="003F732D">
      <w:pPr>
        <w:pStyle w:val="Standard"/>
        <w:ind w:left="1418" w:firstLine="2"/>
        <w:rPr>
          <w:rFonts w:hint="eastAsia"/>
        </w:rPr>
      </w:pPr>
    </w:p>
    <w:p w14:paraId="7C7847E5" w14:textId="77777777" w:rsidR="003F732D" w:rsidRDefault="003F732D">
      <w:pPr>
        <w:pStyle w:val="Standard"/>
        <w:rPr>
          <w:rFonts w:hint="eastAsia"/>
        </w:rPr>
      </w:pPr>
    </w:p>
    <w:p w14:paraId="2D6B0611" w14:textId="77777777" w:rsidR="003F732D" w:rsidRDefault="003F732D">
      <w:pPr>
        <w:pStyle w:val="Standard"/>
        <w:rPr>
          <w:rFonts w:hint="eastAsia"/>
        </w:rPr>
      </w:pPr>
    </w:p>
    <w:p w14:paraId="7DD486F9" w14:textId="77777777" w:rsidR="003F732D" w:rsidRDefault="003F732D">
      <w:pPr>
        <w:pStyle w:val="Textbody"/>
        <w:rPr>
          <w:rFonts w:hint="eastAsia"/>
        </w:rPr>
      </w:pPr>
    </w:p>
    <w:p w14:paraId="5D4B05A0" w14:textId="77777777" w:rsidR="003F732D" w:rsidRDefault="003F732D">
      <w:pPr>
        <w:pStyle w:val="Textbody"/>
        <w:rPr>
          <w:rFonts w:hint="eastAsia"/>
        </w:rPr>
      </w:pPr>
    </w:p>
    <w:p w14:paraId="2223BF0B" w14:textId="77777777" w:rsidR="003F732D" w:rsidRDefault="003F732D">
      <w:pPr>
        <w:pStyle w:val="Standard"/>
        <w:ind w:left="1418" w:firstLine="2"/>
        <w:rPr>
          <w:rFonts w:hint="eastAsia"/>
        </w:rPr>
      </w:pPr>
    </w:p>
    <w:p w14:paraId="5064BC65" w14:textId="77777777" w:rsidR="003F732D" w:rsidRDefault="001C6061">
      <w:pPr>
        <w:pStyle w:val="Standard"/>
        <w:rPr>
          <w:rFonts w:hint="eastAsia"/>
        </w:rPr>
      </w:pPr>
      <w:r>
        <w:tab/>
      </w:r>
      <w:r>
        <w:tab/>
      </w:r>
      <w:r>
        <w:tab/>
      </w:r>
    </w:p>
    <w:p w14:paraId="439C5FC2" w14:textId="77777777" w:rsidR="003F732D" w:rsidRDefault="001C6061">
      <w:pPr>
        <w:pStyle w:val="Standard"/>
        <w:rPr>
          <w:rFonts w:hint="eastAsia"/>
        </w:rPr>
      </w:pPr>
      <w:r>
        <w:tab/>
      </w:r>
      <w:r>
        <w:tab/>
        <w:t xml:space="preserve">     </w:t>
      </w:r>
    </w:p>
    <w:p w14:paraId="611272FC" w14:textId="77777777" w:rsidR="003F732D" w:rsidRDefault="003F732D">
      <w:pPr>
        <w:pStyle w:val="Textbody"/>
        <w:ind w:firstLine="709"/>
        <w:rPr>
          <w:rFonts w:hint="eastAsia"/>
          <w:b/>
          <w:sz w:val="28"/>
          <w:szCs w:val="28"/>
        </w:rPr>
      </w:pPr>
    </w:p>
    <w:p w14:paraId="1BD221C3" w14:textId="77777777" w:rsidR="003F732D" w:rsidRDefault="003F732D">
      <w:pPr>
        <w:pStyle w:val="Standard"/>
        <w:rPr>
          <w:rFonts w:hint="eastAsia"/>
        </w:rPr>
      </w:pPr>
    </w:p>
    <w:p w14:paraId="6766051D" w14:textId="77777777" w:rsidR="003F732D" w:rsidRDefault="003F732D">
      <w:pPr>
        <w:pStyle w:val="Standard"/>
        <w:rPr>
          <w:rFonts w:hint="eastAsia"/>
        </w:rPr>
      </w:pPr>
    </w:p>
    <w:p w14:paraId="4FDF0A1E" w14:textId="77777777" w:rsidR="003F732D" w:rsidRDefault="003F732D">
      <w:pPr>
        <w:pStyle w:val="Standard"/>
        <w:rPr>
          <w:rFonts w:hint="eastAsia"/>
          <w:b/>
          <w:bCs/>
        </w:rPr>
      </w:pPr>
    </w:p>
    <w:p w14:paraId="3A93FFE8" w14:textId="77777777" w:rsidR="003F732D" w:rsidRDefault="003F732D">
      <w:pPr>
        <w:pStyle w:val="Standard"/>
        <w:rPr>
          <w:rFonts w:hint="eastAsia"/>
        </w:rPr>
      </w:pPr>
    </w:p>
    <w:p w14:paraId="5ACD4D68" w14:textId="77777777" w:rsidR="003F732D" w:rsidRDefault="003F732D">
      <w:pPr>
        <w:pStyle w:val="Standard"/>
        <w:rPr>
          <w:rFonts w:hint="eastAsia"/>
          <w:color w:val="0000FF"/>
        </w:rPr>
      </w:pPr>
    </w:p>
    <w:p w14:paraId="111F7EBA" w14:textId="77777777" w:rsidR="003F732D" w:rsidRDefault="003F732D">
      <w:pPr>
        <w:pStyle w:val="Standard"/>
        <w:rPr>
          <w:rFonts w:hint="eastAsia"/>
          <w:color w:val="0000FF"/>
        </w:rPr>
      </w:pPr>
    </w:p>
    <w:p w14:paraId="004D6749" w14:textId="77777777" w:rsidR="003F732D" w:rsidRDefault="003F732D">
      <w:pPr>
        <w:pStyle w:val="Standard"/>
        <w:rPr>
          <w:rFonts w:hint="eastAsia"/>
          <w:color w:val="0000FF"/>
        </w:rPr>
      </w:pPr>
    </w:p>
    <w:p w14:paraId="34801A76" w14:textId="77777777" w:rsidR="003F732D" w:rsidRDefault="003F732D">
      <w:pPr>
        <w:pStyle w:val="Standard"/>
        <w:rPr>
          <w:rFonts w:hint="eastAsia"/>
          <w:color w:val="0000FF"/>
        </w:rPr>
      </w:pPr>
    </w:p>
    <w:p w14:paraId="3183EA86" w14:textId="77777777" w:rsidR="003F732D" w:rsidRDefault="003F732D">
      <w:pPr>
        <w:pStyle w:val="Standard"/>
        <w:rPr>
          <w:rFonts w:hint="eastAsia"/>
          <w:color w:val="0000FF"/>
        </w:rPr>
      </w:pPr>
    </w:p>
    <w:p w14:paraId="2CC8EDBF" w14:textId="77777777" w:rsidR="003F732D" w:rsidRDefault="003F732D">
      <w:pPr>
        <w:pStyle w:val="Standard"/>
        <w:rPr>
          <w:rFonts w:hint="eastAsia"/>
          <w:color w:val="0000FF"/>
        </w:rPr>
      </w:pPr>
    </w:p>
    <w:p w14:paraId="335594C6" w14:textId="77777777" w:rsidR="003F732D" w:rsidRDefault="003F732D">
      <w:pPr>
        <w:pStyle w:val="Standard"/>
        <w:rPr>
          <w:rFonts w:hint="eastAsia"/>
          <w:color w:val="0000FF"/>
        </w:rPr>
      </w:pPr>
    </w:p>
    <w:p w14:paraId="75394858" w14:textId="77777777" w:rsidR="003F732D" w:rsidRDefault="003F732D">
      <w:pPr>
        <w:pStyle w:val="Standard"/>
        <w:rPr>
          <w:rFonts w:hint="eastAsia"/>
          <w:color w:val="0000FF"/>
        </w:rPr>
      </w:pPr>
    </w:p>
    <w:p w14:paraId="31993EB2" w14:textId="77777777" w:rsidR="003F732D" w:rsidRDefault="003F732D">
      <w:pPr>
        <w:pStyle w:val="Standard"/>
        <w:rPr>
          <w:rFonts w:hint="eastAsia"/>
          <w:color w:val="0000FF"/>
        </w:rPr>
      </w:pPr>
    </w:p>
    <w:p w14:paraId="5F070DB3" w14:textId="77777777" w:rsidR="003F732D" w:rsidRDefault="003F732D">
      <w:pPr>
        <w:pStyle w:val="Standard"/>
        <w:rPr>
          <w:rFonts w:hint="eastAsia"/>
          <w:color w:val="0000FF"/>
        </w:rPr>
      </w:pPr>
    </w:p>
    <w:p w14:paraId="2CA58078" w14:textId="77777777" w:rsidR="003F732D" w:rsidRDefault="003F732D">
      <w:pPr>
        <w:pStyle w:val="Standard"/>
        <w:rPr>
          <w:rFonts w:hint="eastAsia"/>
          <w:color w:val="0000FF"/>
        </w:rPr>
      </w:pPr>
    </w:p>
    <w:p w14:paraId="643E3968" w14:textId="77777777" w:rsidR="003F732D" w:rsidRDefault="003F732D">
      <w:pPr>
        <w:pStyle w:val="Standard"/>
        <w:rPr>
          <w:rFonts w:hint="eastAsia"/>
          <w:color w:val="0000FF"/>
        </w:rPr>
      </w:pPr>
    </w:p>
    <w:p w14:paraId="422D455D" w14:textId="77777777" w:rsidR="003F732D" w:rsidRDefault="003F732D">
      <w:pPr>
        <w:pStyle w:val="Standard"/>
        <w:rPr>
          <w:rFonts w:hint="eastAsia"/>
          <w:color w:val="0000FF"/>
        </w:rPr>
      </w:pPr>
    </w:p>
    <w:p w14:paraId="5DCAE0EB" w14:textId="77777777" w:rsidR="003F732D" w:rsidRDefault="001C6061">
      <w:pPr>
        <w:pStyle w:val="Standard"/>
        <w:rPr>
          <w:rFonts w:hint="eastAsia"/>
        </w:rPr>
      </w:pPr>
      <w:r>
        <w:tab/>
      </w:r>
    </w:p>
    <w:p w14:paraId="4B2372EF" w14:textId="77777777" w:rsidR="003F732D" w:rsidRDefault="001C6061">
      <w:pPr>
        <w:pStyle w:val="Standard"/>
        <w:rPr>
          <w:rFonts w:hint="eastAsia"/>
        </w:rPr>
      </w:pPr>
      <w:r>
        <w:tab/>
      </w:r>
      <w:r>
        <w:tab/>
        <w:t xml:space="preserve">     </w:t>
      </w:r>
    </w:p>
    <w:p w14:paraId="29FD1351" w14:textId="77777777" w:rsidR="003F732D" w:rsidRDefault="003F732D">
      <w:pPr>
        <w:pStyle w:val="Standard"/>
        <w:rPr>
          <w:rFonts w:hint="eastAsia"/>
        </w:rPr>
      </w:pPr>
    </w:p>
    <w:p w14:paraId="6CDAD1C1" w14:textId="77777777" w:rsidR="003F732D" w:rsidRDefault="003F732D">
      <w:pPr>
        <w:pStyle w:val="Standard"/>
        <w:rPr>
          <w:rFonts w:hint="eastAsia"/>
        </w:rPr>
      </w:pPr>
    </w:p>
    <w:p w14:paraId="21ADD652" w14:textId="77777777" w:rsidR="003F732D" w:rsidRDefault="001C6061">
      <w:pPr>
        <w:pStyle w:val="Standard"/>
        <w:rPr>
          <w:rFonts w:hint="eastAsia"/>
        </w:rPr>
      </w:pPr>
      <w:r>
        <w:tab/>
      </w:r>
    </w:p>
    <w:p w14:paraId="2503CF59" w14:textId="77777777" w:rsidR="003F732D" w:rsidRDefault="003F732D">
      <w:pPr>
        <w:pStyle w:val="Standard"/>
        <w:rPr>
          <w:rFonts w:hint="eastAsia"/>
        </w:rPr>
      </w:pPr>
    </w:p>
    <w:p w14:paraId="1E364EB8" w14:textId="77777777" w:rsidR="003F732D" w:rsidRDefault="003F732D">
      <w:pPr>
        <w:pStyle w:val="Standard"/>
        <w:rPr>
          <w:rFonts w:hint="eastAsia"/>
        </w:rPr>
      </w:pPr>
    </w:p>
    <w:p w14:paraId="2476A3F7" w14:textId="77777777" w:rsidR="003F732D" w:rsidRDefault="003F732D">
      <w:pPr>
        <w:pStyle w:val="Standard"/>
        <w:rPr>
          <w:rFonts w:hint="eastAsia"/>
        </w:rPr>
      </w:pPr>
    </w:p>
    <w:p w14:paraId="767CFA44" w14:textId="77777777" w:rsidR="003F732D" w:rsidRDefault="003F732D">
      <w:pPr>
        <w:pStyle w:val="Standard"/>
        <w:rPr>
          <w:rFonts w:hint="eastAsia"/>
        </w:rPr>
      </w:pPr>
    </w:p>
    <w:p w14:paraId="339A041B" w14:textId="77777777" w:rsidR="003F732D" w:rsidRDefault="003F732D">
      <w:pPr>
        <w:pStyle w:val="Standard"/>
        <w:rPr>
          <w:rFonts w:hint="eastAsia"/>
        </w:rPr>
      </w:pPr>
    </w:p>
    <w:p w14:paraId="369C4DF6" w14:textId="77777777" w:rsidR="003F732D" w:rsidRDefault="003F732D">
      <w:pPr>
        <w:pStyle w:val="Standard"/>
        <w:rPr>
          <w:rFonts w:hint="eastAsia"/>
        </w:rPr>
      </w:pPr>
    </w:p>
    <w:p w14:paraId="25679B27" w14:textId="77777777" w:rsidR="003F732D" w:rsidRDefault="003F732D">
      <w:pPr>
        <w:pStyle w:val="Standard"/>
        <w:rPr>
          <w:rFonts w:hint="eastAsia"/>
          <w:b/>
          <w:bCs/>
          <w:color w:val="6666FF"/>
        </w:rPr>
      </w:pPr>
    </w:p>
    <w:p w14:paraId="12B7F745" w14:textId="77777777" w:rsidR="003F732D" w:rsidRDefault="003F732D">
      <w:pPr>
        <w:pStyle w:val="Standard"/>
        <w:rPr>
          <w:rFonts w:hint="eastAsia"/>
        </w:rPr>
      </w:pPr>
    </w:p>
    <w:p w14:paraId="3695CC36" w14:textId="77777777" w:rsidR="003F732D" w:rsidRDefault="003F732D">
      <w:pPr>
        <w:pStyle w:val="Textbody"/>
        <w:rPr>
          <w:rFonts w:hint="eastAsia"/>
        </w:rPr>
      </w:pPr>
    </w:p>
    <w:p w14:paraId="2BC80BA9" w14:textId="77777777" w:rsidR="003F732D" w:rsidRDefault="003F732D">
      <w:pPr>
        <w:pStyle w:val="Textbody"/>
        <w:rPr>
          <w:rFonts w:hint="eastAsia"/>
        </w:rPr>
      </w:pPr>
    </w:p>
    <w:sectPr w:rsidR="003F732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0F5"/>
    <w:multiLevelType w:val="multilevel"/>
    <w:tmpl w:val="836E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B3D76E2"/>
    <w:multiLevelType w:val="multilevel"/>
    <w:tmpl w:val="FFA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B5D39C9"/>
    <w:multiLevelType w:val="multilevel"/>
    <w:tmpl w:val="286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FF10001"/>
    <w:multiLevelType w:val="multilevel"/>
    <w:tmpl w:val="B564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39E6E7B"/>
    <w:multiLevelType w:val="multilevel"/>
    <w:tmpl w:val="621435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7AC4960"/>
    <w:multiLevelType w:val="multilevel"/>
    <w:tmpl w:val="488C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7423530"/>
    <w:multiLevelType w:val="multilevel"/>
    <w:tmpl w:val="77C0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2D84202"/>
    <w:multiLevelType w:val="multilevel"/>
    <w:tmpl w:val="FA0C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2D"/>
    <w:rsid w:val="001B2658"/>
    <w:rsid w:val="001C6061"/>
    <w:rsid w:val="00387692"/>
    <w:rsid w:val="003F732D"/>
    <w:rsid w:val="004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062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qFormat/>
    <w:pPr>
      <w:keepNext/>
      <w:widowControl w:val="0"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pPr>
      <w:widowControl w:val="0"/>
    </w:pPr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statnik</dc:creator>
  <dc:description/>
  <cp:lastModifiedBy>Nathalie statnik</cp:lastModifiedBy>
  <cp:revision>3</cp:revision>
  <cp:lastPrinted>2018-08-31T15:02:00Z</cp:lastPrinted>
  <dcterms:created xsi:type="dcterms:W3CDTF">2018-11-13T08:57:00Z</dcterms:created>
  <dcterms:modified xsi:type="dcterms:W3CDTF">2018-12-06T15:17:00Z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