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5FDFA" w14:textId="1F52F7F3" w:rsidR="003B4563" w:rsidRPr="00AD2C18" w:rsidRDefault="00AD2C18" w:rsidP="00AD2C18">
      <w:pPr>
        <w:pStyle w:val="Standard"/>
        <w:jc w:val="center"/>
        <w:rPr>
          <w:rFonts w:asciiTheme="minorHAnsi" w:hAnsiTheme="minorHAnsi"/>
          <w:b/>
          <w:u w:val="single"/>
        </w:rPr>
      </w:pPr>
      <w:r w:rsidRPr="00AD2C18">
        <w:rPr>
          <w:rFonts w:asciiTheme="minorHAnsi" w:hAnsiTheme="minorHAnsi"/>
          <w:b/>
          <w:u w:val="single"/>
        </w:rPr>
        <w:t>SCIENCES ET TECHNOLOGIE</w:t>
      </w:r>
    </w:p>
    <w:p w14:paraId="109D6532" w14:textId="77777777" w:rsidR="003B4563" w:rsidRPr="00AD2C18" w:rsidRDefault="00774EA2" w:rsidP="00070A3D">
      <w:pPr>
        <w:pStyle w:val="Standard"/>
        <w:jc w:val="center"/>
        <w:rPr>
          <w:rFonts w:asciiTheme="minorHAnsi" w:hAnsiTheme="minorHAnsi"/>
          <w:b/>
        </w:rPr>
      </w:pPr>
      <w:r w:rsidRPr="00AD2C18">
        <w:rPr>
          <w:rFonts w:asciiTheme="minorHAnsi" w:hAnsiTheme="minorHAnsi"/>
          <w:b/>
        </w:rPr>
        <w:t>LES  DÉFIS 2017-2018</w:t>
      </w:r>
    </w:p>
    <w:p w14:paraId="27DD455E" w14:textId="70748A84" w:rsidR="00070A3D" w:rsidRPr="00AD2C18" w:rsidRDefault="00070A3D" w:rsidP="00070A3D">
      <w:pPr>
        <w:pStyle w:val="Standard"/>
        <w:jc w:val="center"/>
        <w:rPr>
          <w:rFonts w:asciiTheme="minorHAnsi" w:hAnsiTheme="minorHAnsi"/>
          <w:b/>
        </w:rPr>
      </w:pPr>
      <w:r w:rsidRPr="00AD2C18">
        <w:rPr>
          <w:rFonts w:asciiTheme="minorHAnsi" w:hAnsiTheme="minorHAnsi"/>
          <w:b/>
        </w:rPr>
        <w:t>Cycle 3</w:t>
      </w:r>
    </w:p>
    <w:p w14:paraId="013FEEEF" w14:textId="77777777" w:rsidR="003B4563" w:rsidRPr="00070A3D" w:rsidRDefault="003B4563">
      <w:pPr>
        <w:pStyle w:val="Default"/>
        <w:rPr>
          <w:rFonts w:asciiTheme="minorHAnsi" w:hAnsiTheme="minorHAnsi"/>
        </w:rPr>
      </w:pPr>
    </w:p>
    <w:tbl>
      <w:tblPr>
        <w:tblW w:w="9663" w:type="dxa"/>
        <w:tblInd w:w="-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8"/>
        <w:gridCol w:w="2060"/>
        <w:gridCol w:w="2123"/>
        <w:gridCol w:w="2008"/>
        <w:gridCol w:w="2164"/>
      </w:tblGrid>
      <w:tr w:rsidR="003B4563" w:rsidRPr="00070A3D" w14:paraId="4D9B6E3B" w14:textId="77777777" w:rsidTr="00070A3D">
        <w:tc>
          <w:tcPr>
            <w:tcW w:w="130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BDEA0B" w14:textId="058A242C" w:rsidR="003B4563" w:rsidRPr="00070A3D" w:rsidRDefault="003B4563" w:rsidP="00070A3D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F2ED4D" w14:textId="668B370D" w:rsidR="00070A3D" w:rsidRPr="00AD2C18" w:rsidRDefault="00774EA2" w:rsidP="00070A3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18">
              <w:rPr>
                <w:rFonts w:asciiTheme="minorHAnsi" w:hAnsiTheme="minorHAnsi" w:cstheme="minorHAnsi"/>
                <w:sz w:val="22"/>
                <w:szCs w:val="22"/>
              </w:rPr>
              <w:t>Le vivant,</w:t>
            </w:r>
          </w:p>
          <w:p w14:paraId="07D62D90" w14:textId="05CBED7B" w:rsidR="00070A3D" w:rsidRPr="00AD2C18" w:rsidRDefault="00774EA2" w:rsidP="00070A3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18">
              <w:rPr>
                <w:rFonts w:asciiTheme="minorHAnsi" w:hAnsiTheme="minorHAnsi" w:cstheme="minorHAnsi"/>
                <w:sz w:val="22"/>
                <w:szCs w:val="22"/>
              </w:rPr>
              <w:t>sa diversité</w:t>
            </w:r>
          </w:p>
          <w:p w14:paraId="7431B530" w14:textId="77777777" w:rsidR="00154792" w:rsidRPr="00AD2C18" w:rsidRDefault="00774EA2" w:rsidP="00070A3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18">
              <w:rPr>
                <w:rFonts w:asciiTheme="minorHAnsi" w:hAnsiTheme="minorHAnsi" w:cstheme="minorHAnsi"/>
                <w:sz w:val="22"/>
                <w:szCs w:val="22"/>
              </w:rPr>
              <w:t>et les fonctions qui le caractérisent</w:t>
            </w:r>
            <w:r w:rsidR="00154792" w:rsidRPr="00AD2C18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</w:p>
          <w:p w14:paraId="5F8C358F" w14:textId="4CFEE7F7" w:rsidR="003B4563" w:rsidRPr="00AD2C18" w:rsidRDefault="00154792" w:rsidP="00AD2C1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18">
              <w:rPr>
                <w:rFonts w:asciiTheme="minorHAnsi" w:hAnsiTheme="minorHAnsi" w:cstheme="minorHAnsi"/>
                <w:sz w:val="22"/>
                <w:szCs w:val="22"/>
              </w:rPr>
              <w:t>les êtres vivants dans leur environnement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E9BBD8" w14:textId="5698B5BE" w:rsidR="003B4563" w:rsidRPr="00AD2C18" w:rsidRDefault="0033693D" w:rsidP="00070A3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774EA2" w:rsidRPr="00AD2C18">
              <w:rPr>
                <w:rFonts w:asciiTheme="minorHAnsi" w:hAnsiTheme="minorHAnsi" w:cstheme="minorHAnsi"/>
                <w:sz w:val="22"/>
                <w:szCs w:val="22"/>
              </w:rPr>
              <w:t xml:space="preserve">atière, mouvement, énergie, </w:t>
            </w:r>
            <w:r w:rsidR="00774EA2" w:rsidRPr="00AD2C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information.</w:t>
            </w:r>
          </w:p>
          <w:p w14:paraId="1DD82955" w14:textId="77777777" w:rsidR="00070A3D" w:rsidRPr="00AD2C18" w:rsidRDefault="00070A3D" w:rsidP="00070A3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0EF874B" w14:textId="21F3E629" w:rsidR="00070A3D" w:rsidRPr="00AD2C18" w:rsidRDefault="00070A3D" w:rsidP="00070A3D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2C1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la communication animale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D16B9E" w14:textId="77777777" w:rsidR="00070A3D" w:rsidRPr="00AD2C18" w:rsidRDefault="00774EA2" w:rsidP="00070A3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18">
              <w:rPr>
                <w:rFonts w:asciiTheme="minorHAnsi" w:hAnsiTheme="minorHAnsi" w:cstheme="minorHAnsi"/>
                <w:sz w:val="22"/>
                <w:szCs w:val="22"/>
              </w:rPr>
              <w:t xml:space="preserve">Matériaux </w:t>
            </w:r>
          </w:p>
          <w:p w14:paraId="202601A5" w14:textId="111A5322" w:rsidR="003B4563" w:rsidRPr="00AD2C18" w:rsidRDefault="00774EA2" w:rsidP="00070A3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18">
              <w:rPr>
                <w:rFonts w:asciiTheme="minorHAnsi" w:hAnsiTheme="minorHAnsi" w:cstheme="minorHAnsi"/>
                <w:sz w:val="22"/>
                <w:szCs w:val="22"/>
              </w:rPr>
              <w:t>et objets techniques.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19CFA9" w14:textId="616961A6" w:rsidR="003B4563" w:rsidRPr="00AD2C18" w:rsidRDefault="00070A3D" w:rsidP="00070A3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18">
              <w:rPr>
                <w:rFonts w:asciiTheme="minorHAnsi" w:hAnsiTheme="minorHAnsi" w:cstheme="minorHAnsi"/>
                <w:sz w:val="22"/>
                <w:szCs w:val="22"/>
              </w:rPr>
              <w:t>La planète T</w:t>
            </w:r>
            <w:r w:rsidR="00774EA2" w:rsidRPr="00AD2C18">
              <w:rPr>
                <w:rFonts w:asciiTheme="minorHAnsi" w:hAnsiTheme="minorHAnsi" w:cstheme="minorHAnsi"/>
                <w:sz w:val="22"/>
                <w:szCs w:val="22"/>
              </w:rPr>
              <w:t>erre.</w:t>
            </w:r>
          </w:p>
          <w:p w14:paraId="1240737E" w14:textId="39EDCA68" w:rsidR="003B4563" w:rsidRPr="00AD2C18" w:rsidRDefault="00070A3D" w:rsidP="00070A3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18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774EA2" w:rsidRPr="00AD2C18">
              <w:rPr>
                <w:rFonts w:asciiTheme="minorHAnsi" w:hAnsiTheme="minorHAnsi" w:cstheme="minorHAnsi"/>
                <w:sz w:val="22"/>
                <w:szCs w:val="22"/>
              </w:rPr>
              <w:t>es êtres vivants dans leur environnement.</w:t>
            </w:r>
          </w:p>
        </w:tc>
      </w:tr>
      <w:tr w:rsidR="003B4563" w:rsidRPr="00070A3D" w14:paraId="6477AC49" w14:textId="77777777"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F8AB23" w14:textId="77777777" w:rsidR="003B4563" w:rsidRPr="00070A3D" w:rsidRDefault="003B4563" w:rsidP="00EC1046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</w:p>
          <w:p w14:paraId="34CA2E57" w14:textId="77777777" w:rsidR="003B4563" w:rsidRPr="00070A3D" w:rsidRDefault="003B4563" w:rsidP="00EC1046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</w:p>
          <w:p w14:paraId="4B60842A" w14:textId="77777777" w:rsidR="003B4563" w:rsidRPr="00070A3D" w:rsidRDefault="003B4563" w:rsidP="00EC1046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</w:p>
          <w:p w14:paraId="35E6B86F" w14:textId="77777777" w:rsidR="003B4563" w:rsidRPr="00070A3D" w:rsidRDefault="003B4563" w:rsidP="00EC1046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</w:p>
          <w:p w14:paraId="6F3E513D" w14:textId="05E8610F" w:rsidR="003B4563" w:rsidRPr="00070A3D" w:rsidRDefault="00774EA2" w:rsidP="00EC1046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070A3D">
              <w:rPr>
                <w:rFonts w:asciiTheme="minorHAnsi" w:hAnsiTheme="minorHAnsi"/>
                <w:b/>
                <w:bCs/>
              </w:rPr>
              <w:t>Extrait</w:t>
            </w:r>
            <w:r w:rsidR="00EC1046">
              <w:rPr>
                <w:rFonts w:asciiTheme="minorHAnsi" w:hAnsiTheme="minorHAnsi"/>
                <w:b/>
                <w:bCs/>
              </w:rPr>
              <w:t>s</w:t>
            </w:r>
            <w:r w:rsidRPr="00070A3D">
              <w:rPr>
                <w:rFonts w:asciiTheme="minorHAnsi" w:hAnsiTheme="minorHAnsi"/>
                <w:b/>
                <w:bCs/>
              </w:rPr>
              <w:t xml:space="preserve">  des IO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D3B380" w14:textId="1C18ACB3" w:rsidR="00154792" w:rsidRPr="00AD2C18" w:rsidRDefault="00154792" w:rsidP="00154792">
            <w:pPr>
              <w:pStyle w:val="TableContents"/>
              <w:spacing w:after="57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D2C1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Attendus</w:t>
            </w:r>
          </w:p>
          <w:p w14:paraId="44BF85F9" w14:textId="1CC27409" w:rsidR="003B4563" w:rsidRPr="00AD2C18" w:rsidRDefault="00154792" w:rsidP="00154792">
            <w:pPr>
              <w:pStyle w:val="TableContents"/>
              <w:spacing w:after="57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D2C1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de fin de cycle :</w:t>
            </w:r>
          </w:p>
          <w:p w14:paraId="4DB98277" w14:textId="4DD2BF74" w:rsidR="00154792" w:rsidRPr="00AD2C18" w:rsidRDefault="00154792" w:rsidP="00154792">
            <w:pPr>
              <w:pStyle w:val="TableContents"/>
              <w:spacing w:after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C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Expliquer l'origine de la matière organique des êtres vivants et son devenir.</w:t>
            </w:r>
          </w:p>
          <w:p w14:paraId="2733B4C9" w14:textId="2B5EEF14" w:rsidR="00154792" w:rsidRPr="00AD2C18" w:rsidRDefault="00154792" w:rsidP="00154792">
            <w:pPr>
              <w:pStyle w:val="TableContents"/>
              <w:spacing w:after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2C18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Compétence et connaissances associées</w:t>
            </w:r>
            <w:r w:rsidRPr="00AD2C18">
              <w:rPr>
                <w:rFonts w:asciiTheme="minorHAnsi" w:hAnsiTheme="minorHAnsi" w:cstheme="minorHAnsi"/>
                <w:bCs/>
                <w:sz w:val="22"/>
                <w:szCs w:val="22"/>
              </w:rPr>
              <w:t> :</w:t>
            </w:r>
          </w:p>
          <w:p w14:paraId="7AB6A164" w14:textId="3DE9FBA3" w:rsidR="00154792" w:rsidRPr="00AD2C18" w:rsidRDefault="00154792" w:rsidP="00154792">
            <w:pPr>
              <w:pStyle w:val="TableContents"/>
              <w:spacing w:after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C18">
              <w:rPr>
                <w:rFonts w:asciiTheme="minorHAnsi" w:hAnsiTheme="minorHAnsi" w:cstheme="minorHAnsi"/>
                <w:bCs/>
                <w:sz w:val="22"/>
                <w:szCs w:val="22"/>
              </w:rPr>
              <w:t>Décomposeurs</w:t>
            </w:r>
          </w:p>
          <w:p w14:paraId="54677F28" w14:textId="77777777" w:rsidR="00154792" w:rsidRPr="00AD2C18" w:rsidRDefault="00154792" w:rsidP="00EC1046">
            <w:pPr>
              <w:pStyle w:val="TableContents"/>
              <w:spacing w:after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65432F" w14:textId="16ABB4F9" w:rsidR="00154792" w:rsidRPr="00AD2C18" w:rsidRDefault="00154792" w:rsidP="00EC1046">
            <w:pPr>
              <w:pStyle w:val="TableContents"/>
              <w:spacing w:after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C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Identifier des enjeux liés à l’environnement</w:t>
            </w:r>
          </w:p>
          <w:p w14:paraId="5ABAB2BC" w14:textId="28B4930F" w:rsidR="00154792" w:rsidRPr="00AD2C18" w:rsidRDefault="00154792" w:rsidP="00154792">
            <w:pPr>
              <w:pStyle w:val="TableContents"/>
              <w:spacing w:after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2C18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Compétences et connaissances associées</w:t>
            </w:r>
            <w:r w:rsidRPr="00AD2C18">
              <w:rPr>
                <w:rFonts w:asciiTheme="minorHAnsi" w:hAnsiTheme="minorHAnsi" w:cstheme="minorHAnsi"/>
                <w:bCs/>
                <w:sz w:val="22"/>
                <w:szCs w:val="22"/>
              </w:rPr>
              <w:t> :</w:t>
            </w:r>
          </w:p>
          <w:p w14:paraId="542FB40E" w14:textId="77777777" w:rsidR="00154792" w:rsidRPr="00AD2C18" w:rsidRDefault="00154792" w:rsidP="00154792">
            <w:pPr>
              <w:pStyle w:val="TableContents"/>
              <w:spacing w:after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2C18">
              <w:rPr>
                <w:rFonts w:asciiTheme="minorHAnsi" w:hAnsiTheme="minorHAnsi" w:cstheme="minorHAnsi"/>
                <w:bCs/>
                <w:sz w:val="22"/>
                <w:szCs w:val="22"/>
              </w:rPr>
              <w:t>- décrire un milieu dans ses différentes composantes (in</w:t>
            </w:r>
            <w:r w:rsidR="00774EA2" w:rsidRPr="00AD2C18">
              <w:rPr>
                <w:rFonts w:asciiTheme="minorHAnsi" w:hAnsiTheme="minorHAnsi" w:cstheme="minorHAnsi"/>
                <w:bCs/>
                <w:sz w:val="22"/>
                <w:szCs w:val="22"/>
              </w:rPr>
              <w:t>teractions des organismes vivants entre eux et avec leur environnement</w:t>
            </w:r>
            <w:r w:rsidRPr="00AD2C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</w:p>
          <w:p w14:paraId="7C19857C" w14:textId="6A15BB88" w:rsidR="003B4563" w:rsidRPr="00AD2C18" w:rsidRDefault="00154792" w:rsidP="00AD2C18">
            <w:pPr>
              <w:pStyle w:val="TableContents"/>
              <w:spacing w:after="5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C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</w:t>
            </w:r>
            <w:r w:rsidRPr="00AD2C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AD2C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dentifier la nature des interactions entre les êtres vivants et leur importance dans le peuplement des milieux.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7B934F" w14:textId="638E077A" w:rsidR="00AD2C18" w:rsidRPr="00AD2C18" w:rsidRDefault="00AD2C18" w:rsidP="00AD2C18">
            <w:pPr>
              <w:pStyle w:val="TableContents"/>
              <w:spacing w:after="57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D2C1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Attendu</w:t>
            </w:r>
          </w:p>
          <w:p w14:paraId="6BCF0E8B" w14:textId="77777777" w:rsidR="00AD2C18" w:rsidRPr="00AD2C18" w:rsidRDefault="00AD2C18" w:rsidP="00AD2C18">
            <w:pPr>
              <w:pStyle w:val="TableContents"/>
              <w:spacing w:after="57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D2C1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de fin de cycle :</w:t>
            </w:r>
          </w:p>
          <w:p w14:paraId="01577697" w14:textId="30870726" w:rsidR="003B4563" w:rsidRPr="00AD2C18" w:rsidRDefault="00AD2C18" w:rsidP="00AD2C1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C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Identifier un signal et une information .</w:t>
            </w:r>
          </w:p>
          <w:p w14:paraId="472A06FC" w14:textId="77777777" w:rsidR="00AD2C18" w:rsidRPr="00AD2C18" w:rsidRDefault="00AD2C18" w:rsidP="00AD2C1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6D4105" w14:textId="18706853" w:rsidR="00AD2C18" w:rsidRPr="00AD2C18" w:rsidRDefault="00AD2C18" w:rsidP="00AD2C18">
            <w:pPr>
              <w:pStyle w:val="TableContents"/>
              <w:spacing w:after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2C18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Compétence et connaissances associées</w:t>
            </w:r>
            <w:r w:rsidRPr="00AD2C18">
              <w:rPr>
                <w:rFonts w:asciiTheme="minorHAnsi" w:hAnsiTheme="minorHAnsi" w:cstheme="minorHAnsi"/>
                <w:bCs/>
                <w:sz w:val="22"/>
                <w:szCs w:val="22"/>
              </w:rPr>
              <w:t> :</w:t>
            </w:r>
          </w:p>
          <w:p w14:paraId="29070E0E" w14:textId="3B810C98" w:rsidR="00AD2C18" w:rsidRPr="00AD2C18" w:rsidRDefault="00AD2C18" w:rsidP="00AD2C1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2C18">
              <w:rPr>
                <w:rFonts w:asciiTheme="minorHAnsi" w:hAnsiTheme="minorHAnsi" w:cstheme="minorHAnsi"/>
                <w:bCs/>
                <w:sz w:val="22"/>
                <w:szCs w:val="22"/>
              </w:rPr>
              <w:t>identifier différentes formes de signaux</w:t>
            </w:r>
            <w:r w:rsidR="0033693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6DEA54" w14:textId="72AA64E3" w:rsidR="00AD2C18" w:rsidRPr="00AD2C18" w:rsidRDefault="00AD2C18" w:rsidP="00AD2C18">
            <w:pPr>
              <w:pStyle w:val="TableContents"/>
              <w:spacing w:after="57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D2C1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Attendu</w:t>
            </w:r>
          </w:p>
          <w:p w14:paraId="70C3477E" w14:textId="77777777" w:rsidR="00AD2C18" w:rsidRPr="00AD2C18" w:rsidRDefault="00AD2C18" w:rsidP="00AD2C18">
            <w:pPr>
              <w:pStyle w:val="TableContents"/>
              <w:spacing w:after="57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D2C1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de fin de cycle :</w:t>
            </w:r>
          </w:p>
          <w:p w14:paraId="0EB2F0F4" w14:textId="77777777" w:rsidR="003B4563" w:rsidRPr="00AD2C18" w:rsidRDefault="003B4563" w:rsidP="00EC104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1D26728" w14:textId="3A51F08F" w:rsidR="003B4563" w:rsidRPr="00AD2C18" w:rsidRDefault="00774EA2" w:rsidP="00EC104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</w:rPr>
            </w:pPr>
            <w:r w:rsidRPr="00AD2C18">
              <w:rPr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</w:rPr>
              <w:t xml:space="preserve">Concevoir et produire tout ou </w:t>
            </w:r>
            <w:r w:rsidR="00EC1046" w:rsidRPr="00AD2C18">
              <w:rPr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</w:rPr>
              <w:t xml:space="preserve">une </w:t>
            </w:r>
            <w:r w:rsidRPr="00AD2C18">
              <w:rPr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</w:rPr>
              <w:t>partie d'un objet technique en équipe pour traduire une solution technologique répondant à un besoin.</w:t>
            </w:r>
          </w:p>
          <w:p w14:paraId="7FCC2AF1" w14:textId="77777777" w:rsidR="003B4563" w:rsidRPr="00AD2C18" w:rsidRDefault="003B4563" w:rsidP="00EC104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</w:rPr>
            </w:pPr>
          </w:p>
          <w:p w14:paraId="5AEA6EDC" w14:textId="4F4393B3" w:rsidR="00AD2C18" w:rsidRPr="00AD2C18" w:rsidRDefault="00AD2C18" w:rsidP="00AD2C18">
            <w:pPr>
              <w:pStyle w:val="TableContents"/>
              <w:spacing w:after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2C18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Compétence</w:t>
            </w:r>
            <w:r w:rsidRPr="00AD2C18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s</w:t>
            </w:r>
            <w:r w:rsidRPr="00AD2C18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et connaissances associées</w:t>
            </w:r>
            <w:r w:rsidRPr="00AD2C18">
              <w:rPr>
                <w:rFonts w:asciiTheme="minorHAnsi" w:hAnsiTheme="minorHAnsi" w:cstheme="minorHAnsi"/>
                <w:bCs/>
                <w:sz w:val="22"/>
                <w:szCs w:val="22"/>
              </w:rPr>
              <w:t> :</w:t>
            </w:r>
          </w:p>
          <w:p w14:paraId="6E862672" w14:textId="6F8B1AF2" w:rsidR="00AD2C18" w:rsidRPr="00AD2C18" w:rsidRDefault="00AD2C18" w:rsidP="00AD2C18">
            <w:pPr>
              <w:pStyle w:val="TableContents"/>
              <w:spacing w:after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2C18">
              <w:rPr>
                <w:rFonts w:asciiTheme="minorHAnsi" w:hAnsiTheme="minorHAnsi" w:cstheme="minorHAnsi"/>
                <w:bCs/>
                <w:sz w:val="22"/>
                <w:szCs w:val="22"/>
              </w:rPr>
              <w:t>- notion de contraintes.</w:t>
            </w:r>
          </w:p>
          <w:p w14:paraId="4695AD33" w14:textId="2247DAF4" w:rsidR="00AD2C18" w:rsidRPr="00AD2C18" w:rsidRDefault="00AD2C18" w:rsidP="00AD2C18">
            <w:pPr>
              <w:pStyle w:val="TableContents"/>
              <w:spacing w:after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2C18">
              <w:rPr>
                <w:rFonts w:asciiTheme="minorHAnsi" w:hAnsiTheme="minorHAnsi" w:cstheme="minorHAnsi"/>
                <w:bCs/>
                <w:sz w:val="22"/>
                <w:szCs w:val="22"/>
              </w:rPr>
              <w:t>- recherche d’idées.</w:t>
            </w:r>
          </w:p>
          <w:p w14:paraId="39A7796A" w14:textId="2840BD19" w:rsidR="00AD2C18" w:rsidRPr="00AD2C18" w:rsidRDefault="00AD2C18" w:rsidP="00AD2C18">
            <w:pPr>
              <w:pStyle w:val="TableContents"/>
              <w:spacing w:after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2C18">
              <w:rPr>
                <w:rFonts w:asciiTheme="minorHAnsi" w:hAnsiTheme="minorHAnsi" w:cstheme="minorHAnsi"/>
                <w:bCs/>
                <w:sz w:val="22"/>
                <w:szCs w:val="22"/>
              </w:rPr>
              <w:t>- choix de matériaux.</w:t>
            </w:r>
          </w:p>
          <w:p w14:paraId="22172D7B" w14:textId="56A31E08" w:rsidR="00AD2C18" w:rsidRPr="00AD2C18" w:rsidRDefault="00AD2C18" w:rsidP="00AD2C18">
            <w:pPr>
              <w:pStyle w:val="TableContents"/>
              <w:spacing w:after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2C18">
              <w:rPr>
                <w:rFonts w:asciiTheme="minorHAnsi" w:hAnsiTheme="minorHAnsi" w:cstheme="minorHAnsi"/>
                <w:bCs/>
                <w:sz w:val="22"/>
                <w:szCs w:val="22"/>
              </w:rPr>
              <w:t>- maquette.</w:t>
            </w:r>
          </w:p>
          <w:p w14:paraId="4AC3EA5A" w14:textId="40C78A27" w:rsidR="00AD2C18" w:rsidRPr="00AD2C18" w:rsidRDefault="00AD2C18" w:rsidP="00AD2C18">
            <w:pPr>
              <w:pStyle w:val="TableContents"/>
              <w:spacing w:after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2C18">
              <w:rPr>
                <w:rFonts w:asciiTheme="minorHAnsi" w:hAnsiTheme="minorHAnsi" w:cstheme="minorHAnsi"/>
                <w:bCs/>
                <w:sz w:val="22"/>
                <w:szCs w:val="22"/>
              </w:rPr>
              <w:t>- vérification et contrôle.</w:t>
            </w:r>
          </w:p>
          <w:p w14:paraId="56984F58" w14:textId="77777777" w:rsidR="003B4563" w:rsidRPr="00AD2C18" w:rsidRDefault="003B4563" w:rsidP="00EC104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9AA8B6" w14:textId="0DED4B1C" w:rsidR="00AD2C18" w:rsidRPr="00AD2C18" w:rsidRDefault="00AD2C18" w:rsidP="00AD2C18">
            <w:pPr>
              <w:pStyle w:val="TableContents"/>
              <w:spacing w:after="57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D2C1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Attendu</w:t>
            </w:r>
          </w:p>
          <w:p w14:paraId="5E46F767" w14:textId="77777777" w:rsidR="00AD2C18" w:rsidRPr="00AD2C18" w:rsidRDefault="00AD2C18" w:rsidP="00AD2C18">
            <w:pPr>
              <w:pStyle w:val="TableContents"/>
              <w:spacing w:after="57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D2C1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de fin de cycle :</w:t>
            </w:r>
          </w:p>
          <w:p w14:paraId="2C28D430" w14:textId="77777777" w:rsidR="003B4563" w:rsidRPr="00AD2C18" w:rsidRDefault="003B4563" w:rsidP="00EC104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86013F" w14:textId="77777777" w:rsidR="00EC1046" w:rsidRPr="00AD2C18" w:rsidRDefault="00EC1046" w:rsidP="00EC104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C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Situer la T</w:t>
            </w:r>
            <w:r w:rsidR="00774EA2" w:rsidRPr="00AD2C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erre dans le système solaire et caractériser </w:t>
            </w:r>
          </w:p>
          <w:p w14:paraId="299EAE06" w14:textId="77777777" w:rsidR="003B4563" w:rsidRPr="00AD2C18" w:rsidRDefault="00774EA2" w:rsidP="00EC104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C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les conditions de la vie terrestre.</w:t>
            </w:r>
          </w:p>
          <w:p w14:paraId="40034ACD" w14:textId="77777777" w:rsidR="00AD2C18" w:rsidRPr="00AD2C18" w:rsidRDefault="00AD2C18" w:rsidP="00AD2C18">
            <w:pPr>
              <w:pStyle w:val="TableContents"/>
              <w:spacing w:after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4786D9EC" w14:textId="595975A9" w:rsidR="00AD2C18" w:rsidRPr="00AD2C18" w:rsidRDefault="00AD2C18" w:rsidP="00AD2C18">
            <w:pPr>
              <w:pStyle w:val="TableContents"/>
              <w:spacing w:after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2C18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Compétence</w:t>
            </w:r>
            <w:r w:rsidRPr="00AD2C18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s</w:t>
            </w:r>
            <w:r w:rsidRPr="00AD2C18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et connaissances associées</w:t>
            </w:r>
            <w:r w:rsidRPr="00AD2C18">
              <w:rPr>
                <w:rFonts w:asciiTheme="minorHAnsi" w:hAnsiTheme="minorHAnsi" w:cstheme="minorHAnsi"/>
                <w:bCs/>
                <w:sz w:val="22"/>
                <w:szCs w:val="22"/>
              </w:rPr>
              <w:t> :</w:t>
            </w:r>
          </w:p>
          <w:p w14:paraId="2D1157E6" w14:textId="4A06BF62" w:rsidR="00AD2C18" w:rsidRPr="00AD2C18" w:rsidRDefault="00AD2C18" w:rsidP="00AD2C1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C18">
              <w:rPr>
                <w:rFonts w:asciiTheme="minorHAnsi" w:hAnsiTheme="minorHAnsi" w:cstheme="minorHAnsi"/>
                <w:bCs/>
                <w:sz w:val="22"/>
                <w:szCs w:val="22"/>
              </w:rPr>
              <w:t>- s</w:t>
            </w:r>
            <w:r w:rsidRPr="00AD2C18">
              <w:rPr>
                <w:rFonts w:asciiTheme="minorHAnsi" w:hAnsiTheme="minorHAnsi" w:cstheme="minorHAnsi"/>
                <w:bCs/>
                <w:sz w:val="22"/>
                <w:szCs w:val="22"/>
              </w:rPr>
              <w:t>ituer la Terre dans le système solaire.</w:t>
            </w:r>
          </w:p>
          <w:p w14:paraId="2D0F99AC" w14:textId="6781CFFA" w:rsidR="00AD2C18" w:rsidRPr="00AD2C18" w:rsidRDefault="00AD2C18" w:rsidP="00AD2C18">
            <w:pPr>
              <w:autoSpaceDE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D2C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c</w:t>
            </w:r>
            <w:r w:rsidRPr="00AD2C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aractériser les conditions de vie sur Terre (température, présence d’eau liquide). </w:t>
            </w:r>
          </w:p>
          <w:p w14:paraId="0D65D65E" w14:textId="04FC832B" w:rsidR="00AD2C18" w:rsidRPr="00AD2C18" w:rsidRDefault="00AD2C18" w:rsidP="00AD2C1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C18">
              <w:rPr>
                <w:rFonts w:asciiTheme="minorHAnsi" w:hAnsiTheme="minorHAnsi" w:cstheme="minorHAnsi"/>
                <w:sz w:val="22"/>
                <w:szCs w:val="22"/>
              </w:rPr>
              <w:t>- d</w:t>
            </w:r>
            <w:r w:rsidRPr="00AD2C18">
              <w:rPr>
                <w:rFonts w:asciiTheme="minorHAnsi" w:hAnsiTheme="minorHAnsi" w:cstheme="minorHAnsi"/>
                <w:sz w:val="22"/>
                <w:szCs w:val="22"/>
              </w:rPr>
              <w:t>écrire les mouvements de la Terre (rotation sur elle-même et alternance jour-nuit, autour du Soleil et cycle des saisons).</w:t>
            </w:r>
            <w:r w:rsidRPr="00AD2C18">
              <w:rPr>
                <w:rFonts w:ascii="MS Gothic" w:eastAsia="MS Gothic" w:hAnsi="MS Gothic" w:cs="MS Gothic" w:hint="eastAsia"/>
                <w:sz w:val="22"/>
                <w:szCs w:val="22"/>
              </w:rPr>
              <w:t> </w:t>
            </w:r>
          </w:p>
          <w:p w14:paraId="3560FA86" w14:textId="5DFF7AA8" w:rsidR="00AD2C18" w:rsidRPr="00AD2C18" w:rsidRDefault="00AD2C18" w:rsidP="00AD2C1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B4563" w:rsidRPr="00070A3D" w14:paraId="34807FA0" w14:textId="77777777">
        <w:tc>
          <w:tcPr>
            <w:tcW w:w="13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0AD8A7" w14:textId="77777777" w:rsidR="003B4563" w:rsidRPr="00070A3D" w:rsidRDefault="003B4563" w:rsidP="0033693D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  <w:p w14:paraId="15264B66" w14:textId="77777777" w:rsidR="003B4563" w:rsidRPr="00070A3D" w:rsidRDefault="003B4563" w:rsidP="00EC1046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</w:p>
          <w:p w14:paraId="79273B87" w14:textId="77777777" w:rsidR="003B4563" w:rsidRPr="00070A3D" w:rsidRDefault="003B4563" w:rsidP="00EC1046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</w:p>
          <w:p w14:paraId="4B916513" w14:textId="6703B33B" w:rsidR="003B4563" w:rsidRPr="00070A3D" w:rsidRDefault="00774EA2" w:rsidP="0033693D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070A3D">
              <w:rPr>
                <w:rFonts w:asciiTheme="minorHAnsi" w:hAnsiTheme="minorHAnsi"/>
                <w:b/>
                <w:bCs/>
              </w:rPr>
              <w:t>Défis</w:t>
            </w:r>
          </w:p>
          <w:p w14:paraId="49B7DC14" w14:textId="77777777" w:rsidR="003B4563" w:rsidRPr="00070A3D" w:rsidRDefault="003B4563" w:rsidP="0033693D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1182FC" w14:textId="3A7F9C70" w:rsidR="003B4563" w:rsidRPr="00AD2C18" w:rsidRDefault="00EC1046" w:rsidP="00EC1046">
            <w:pPr>
              <w:pStyle w:val="TableContents"/>
              <w:jc w:val="both"/>
              <w:rPr>
                <w:rFonts w:asciiTheme="minorHAnsi" w:hAnsiTheme="minorHAnsi"/>
                <w:b/>
                <w:bCs/>
                <w:color w:val="711F15"/>
                <w:sz w:val="22"/>
                <w:szCs w:val="22"/>
              </w:rPr>
            </w:pPr>
            <w:r w:rsidRPr="00AD2C18">
              <w:rPr>
                <w:rFonts w:asciiTheme="minorHAnsi" w:hAnsiTheme="minorHAnsi"/>
                <w:b/>
                <w:bCs/>
                <w:color w:val="833C0B" w:themeColor="accent2" w:themeShade="80"/>
                <w:sz w:val="22"/>
                <w:szCs w:val="22"/>
              </w:rPr>
              <w:t xml:space="preserve">Nous vous mettons </w:t>
            </w:r>
            <w:r w:rsidR="00774EA2" w:rsidRPr="00AD2C18">
              <w:rPr>
                <w:rFonts w:asciiTheme="minorHAnsi" w:hAnsiTheme="minorHAnsi"/>
                <w:b/>
                <w:bCs/>
                <w:color w:val="833C0B" w:themeColor="accent2" w:themeShade="80"/>
                <w:sz w:val="22"/>
                <w:szCs w:val="22"/>
              </w:rPr>
              <w:t xml:space="preserve"> </w:t>
            </w:r>
            <w:r w:rsidR="00774EA2" w:rsidRPr="00AD2C18">
              <w:rPr>
                <w:rFonts w:asciiTheme="minorHAnsi" w:hAnsiTheme="minorHAnsi"/>
                <w:b/>
                <w:bCs/>
                <w:color w:val="711F15"/>
                <w:sz w:val="22"/>
                <w:szCs w:val="22"/>
              </w:rPr>
              <w:t>au défi d'observer et d'expliquer, de façon scientifique, l'intérêt des auxiliaires de jardin.</w:t>
            </w:r>
          </w:p>
          <w:p w14:paraId="52DB064A" w14:textId="77777777" w:rsidR="003B4563" w:rsidRPr="00AD2C18" w:rsidRDefault="003B4563" w:rsidP="00EC104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34515C" w14:textId="08CE223A" w:rsidR="003B4563" w:rsidRPr="00AD2C18" w:rsidRDefault="00774EA2" w:rsidP="00EC1046">
            <w:pPr>
              <w:pStyle w:val="Default"/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2C18">
              <w:rPr>
                <w:rStyle w:val="StrongEmphasis"/>
                <w:rFonts w:asciiTheme="minorHAnsi" w:hAnsiTheme="minorHAnsi"/>
                <w:color w:val="800000"/>
                <w:sz w:val="22"/>
                <w:szCs w:val="22"/>
              </w:rPr>
              <w:t>Nous vous mettons au défi d’envoyer un message à distance sans utiliser les moyens traditionnels de commun</w:t>
            </w:r>
            <w:r w:rsidR="00EC1046" w:rsidRPr="00AD2C18">
              <w:rPr>
                <w:rStyle w:val="StrongEmphasis"/>
                <w:rFonts w:asciiTheme="minorHAnsi" w:hAnsiTheme="minorHAnsi"/>
                <w:color w:val="800000"/>
                <w:sz w:val="22"/>
                <w:szCs w:val="22"/>
              </w:rPr>
              <w:t>ication  (courrier, téléphone, I</w:t>
            </w:r>
            <w:r w:rsidRPr="00AD2C18">
              <w:rPr>
                <w:rStyle w:val="StrongEmphasis"/>
                <w:rFonts w:asciiTheme="minorHAnsi" w:hAnsiTheme="minorHAnsi"/>
                <w:color w:val="800000"/>
                <w:sz w:val="22"/>
                <w:szCs w:val="22"/>
              </w:rPr>
              <w:t>nternet).</w:t>
            </w:r>
          </w:p>
        </w:tc>
        <w:tc>
          <w:tcPr>
            <w:tcW w:w="200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1C8275" w14:textId="4CA13CC5" w:rsidR="003B4563" w:rsidRPr="00AD2C18" w:rsidRDefault="00774EA2" w:rsidP="00EC1046">
            <w:pPr>
              <w:pStyle w:val="Default"/>
              <w:jc w:val="both"/>
              <w:rPr>
                <w:rFonts w:asciiTheme="minorHAnsi" w:hAnsiTheme="minorHAnsi"/>
                <w:b/>
                <w:bCs/>
                <w:color w:val="800000"/>
                <w:sz w:val="22"/>
                <w:szCs w:val="22"/>
              </w:rPr>
            </w:pPr>
            <w:r w:rsidRPr="00AD2C18">
              <w:rPr>
                <w:rFonts w:asciiTheme="minorHAnsi" w:hAnsiTheme="minorHAnsi"/>
                <w:b/>
                <w:bCs/>
                <w:color w:val="800000"/>
                <w:sz w:val="22"/>
                <w:szCs w:val="22"/>
              </w:rPr>
              <w:t>Nous vous met</w:t>
            </w:r>
            <w:r w:rsidR="00EC1046" w:rsidRPr="00AD2C18">
              <w:rPr>
                <w:rFonts w:asciiTheme="minorHAnsi" w:hAnsiTheme="minorHAnsi"/>
                <w:b/>
                <w:bCs/>
                <w:color w:val="800000"/>
                <w:sz w:val="22"/>
                <w:szCs w:val="22"/>
              </w:rPr>
              <w:t>t</w:t>
            </w:r>
            <w:r w:rsidRPr="00AD2C18">
              <w:rPr>
                <w:rFonts w:asciiTheme="minorHAnsi" w:hAnsiTheme="minorHAnsi"/>
                <w:b/>
                <w:bCs/>
                <w:color w:val="800000"/>
                <w:sz w:val="22"/>
                <w:szCs w:val="22"/>
              </w:rPr>
              <w:t>ons au défi de fabriquer un jeu qui permettra de réviser vos leçons en autonomie.</w:t>
            </w:r>
          </w:p>
        </w:tc>
        <w:tc>
          <w:tcPr>
            <w:tcW w:w="21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47DF6A" w14:textId="77777777" w:rsidR="003B4563" w:rsidRPr="00AD2C18" w:rsidRDefault="00774EA2" w:rsidP="00EC1046">
            <w:pPr>
              <w:pStyle w:val="Default"/>
              <w:jc w:val="both"/>
              <w:rPr>
                <w:rFonts w:asciiTheme="minorHAnsi" w:hAnsiTheme="minorHAnsi"/>
                <w:b/>
                <w:bCs/>
                <w:color w:val="800000"/>
                <w:sz w:val="22"/>
                <w:szCs w:val="22"/>
              </w:rPr>
            </w:pPr>
            <w:r w:rsidRPr="00AD2C18">
              <w:rPr>
                <w:rFonts w:asciiTheme="minorHAnsi" w:hAnsiTheme="minorHAnsi"/>
                <w:b/>
                <w:bCs/>
                <w:color w:val="800000"/>
                <w:sz w:val="22"/>
                <w:szCs w:val="22"/>
              </w:rPr>
              <w:t>Nous vous mettons au défi de réaliser une maquette du système solaire en respectant une représentation à l’échelle</w:t>
            </w:r>
          </w:p>
          <w:p w14:paraId="5A52C5F0" w14:textId="77777777" w:rsidR="003B4563" w:rsidRPr="00AD2C18" w:rsidRDefault="003B4563" w:rsidP="00EC1046">
            <w:pPr>
              <w:pStyle w:val="Default"/>
              <w:jc w:val="both"/>
              <w:rPr>
                <w:rFonts w:asciiTheme="minorHAnsi" w:hAnsiTheme="minorHAnsi"/>
                <w:b/>
                <w:bCs/>
                <w:color w:val="800000"/>
                <w:sz w:val="22"/>
                <w:szCs w:val="22"/>
              </w:rPr>
            </w:pPr>
          </w:p>
        </w:tc>
      </w:tr>
    </w:tbl>
    <w:p w14:paraId="40ACE522" w14:textId="77777777" w:rsidR="003B4563" w:rsidRPr="00070A3D" w:rsidRDefault="00E72685">
      <w:pPr>
        <w:pStyle w:val="Default"/>
        <w:rPr>
          <w:rFonts w:asciiTheme="minorHAnsi" w:hAnsiTheme="minorHAnsi"/>
        </w:rPr>
      </w:pPr>
      <w:hyperlink r:id="rId7" w:history="1"/>
    </w:p>
    <w:p w14:paraId="43DF122F" w14:textId="77777777" w:rsidR="003B4563" w:rsidRPr="00070A3D" w:rsidRDefault="003B4563">
      <w:pPr>
        <w:pStyle w:val="Default"/>
        <w:rPr>
          <w:rFonts w:asciiTheme="minorHAnsi" w:hAnsiTheme="minorHAnsi"/>
          <w:b/>
          <w:bCs/>
        </w:rPr>
      </w:pPr>
    </w:p>
    <w:p w14:paraId="5FC95DD4" w14:textId="49A73258" w:rsidR="003B4563" w:rsidRPr="00070A3D" w:rsidRDefault="00EC1046">
      <w:pPr>
        <w:pStyle w:val="Standard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sym w:font="Wingdings" w:char="F0E0"/>
      </w:r>
      <w:r>
        <w:rPr>
          <w:rFonts w:asciiTheme="minorHAnsi" w:hAnsiTheme="minorHAnsi"/>
          <w:b/>
          <w:bCs/>
        </w:rPr>
        <w:t xml:space="preserve"> Ressources pour la partie </w:t>
      </w:r>
      <w:r w:rsidR="00774EA2" w:rsidRPr="00070A3D">
        <w:rPr>
          <w:rFonts w:asciiTheme="minorHAnsi" w:hAnsiTheme="minorHAnsi"/>
          <w:b/>
          <w:bCs/>
        </w:rPr>
        <w:t>« La matière, m</w:t>
      </w:r>
      <w:r>
        <w:rPr>
          <w:rFonts w:asciiTheme="minorHAnsi" w:hAnsiTheme="minorHAnsi"/>
          <w:b/>
          <w:bCs/>
        </w:rPr>
        <w:t>ouvement, énergie, information</w:t>
      </w:r>
      <w:r w:rsidR="00774EA2" w:rsidRPr="00070A3D">
        <w:rPr>
          <w:rFonts w:asciiTheme="minorHAnsi" w:hAnsiTheme="minorHAnsi"/>
          <w:b/>
          <w:bCs/>
        </w:rPr>
        <w:t>»</w:t>
      </w:r>
      <w:r>
        <w:rPr>
          <w:rFonts w:asciiTheme="minorHAnsi" w:hAnsiTheme="minorHAnsi"/>
          <w:b/>
          <w:bCs/>
        </w:rPr>
        <w:t> :</w:t>
      </w:r>
    </w:p>
    <w:p w14:paraId="4B21762A" w14:textId="77777777" w:rsidR="003B4563" w:rsidRPr="00070A3D" w:rsidRDefault="003B4563">
      <w:pPr>
        <w:pStyle w:val="Standard"/>
        <w:rPr>
          <w:rFonts w:asciiTheme="minorHAnsi" w:hAnsiTheme="minorHAnsi"/>
          <w:b/>
          <w:bCs/>
        </w:rPr>
      </w:pPr>
    </w:p>
    <w:p w14:paraId="5DBF1587" w14:textId="77777777" w:rsidR="003B4563" w:rsidRPr="00070A3D" w:rsidRDefault="00E72685">
      <w:pPr>
        <w:pStyle w:val="Default"/>
        <w:rPr>
          <w:rFonts w:asciiTheme="minorHAnsi" w:hAnsiTheme="minorHAnsi"/>
        </w:rPr>
      </w:pPr>
      <w:hyperlink r:id="rId8" w:history="1">
        <w:r w:rsidR="00774EA2" w:rsidRPr="00070A3D">
          <w:rPr>
            <w:rFonts w:asciiTheme="minorHAnsi" w:hAnsiTheme="minorHAnsi"/>
          </w:rPr>
          <w:t>http://www.palais-decouverte.fr/fileadmin/_migrated/content_uploads/CommAnimale-DossierEnseignants-GrandeSection-CM2_01.pdf</w:t>
        </w:r>
      </w:hyperlink>
    </w:p>
    <w:p w14:paraId="4A43E4F8" w14:textId="77777777" w:rsidR="003B4563" w:rsidRPr="00070A3D" w:rsidRDefault="003B4563">
      <w:pPr>
        <w:pStyle w:val="Default"/>
        <w:rPr>
          <w:rFonts w:asciiTheme="minorHAnsi" w:hAnsiTheme="minorHAnsi"/>
        </w:rPr>
      </w:pPr>
    </w:p>
    <w:p w14:paraId="29B3D9E2" w14:textId="77777777" w:rsidR="003B4563" w:rsidRPr="00070A3D" w:rsidRDefault="00E72685">
      <w:pPr>
        <w:pStyle w:val="Default"/>
        <w:rPr>
          <w:rFonts w:asciiTheme="minorHAnsi" w:hAnsiTheme="minorHAnsi"/>
        </w:rPr>
      </w:pPr>
      <w:hyperlink r:id="rId9" w:history="1">
        <w:r w:rsidR="00774EA2" w:rsidRPr="00070A3D">
          <w:rPr>
            <w:rFonts w:asciiTheme="minorHAnsi" w:hAnsiTheme="minorHAnsi"/>
          </w:rPr>
          <w:t>https://cache.media.eduscol.education.fr/file/Signal_et_information/41/7/RA16_C3_ST_ident_signal_N.D_581417.pdf</w:t>
        </w:r>
      </w:hyperlink>
    </w:p>
    <w:p w14:paraId="73BA7A21" w14:textId="77777777" w:rsidR="003B4563" w:rsidRPr="00070A3D" w:rsidRDefault="003B4563">
      <w:pPr>
        <w:pStyle w:val="Default"/>
        <w:rPr>
          <w:rFonts w:asciiTheme="minorHAnsi" w:hAnsiTheme="minorHAnsi"/>
        </w:rPr>
      </w:pPr>
    </w:p>
    <w:p w14:paraId="53EC4BAF" w14:textId="77777777" w:rsidR="003B4563" w:rsidRPr="00070A3D" w:rsidRDefault="003B4563">
      <w:pPr>
        <w:pStyle w:val="Default"/>
        <w:rPr>
          <w:rFonts w:asciiTheme="minorHAnsi" w:hAnsiTheme="minorHAnsi"/>
        </w:rPr>
      </w:pPr>
    </w:p>
    <w:p w14:paraId="2B20509E" w14:textId="77777777" w:rsidR="003B4563" w:rsidRPr="00070A3D" w:rsidRDefault="003B4563">
      <w:pPr>
        <w:pStyle w:val="Default"/>
        <w:rPr>
          <w:rFonts w:asciiTheme="minorHAnsi" w:hAnsiTheme="minorHAnsi"/>
        </w:rPr>
      </w:pPr>
    </w:p>
    <w:p w14:paraId="11C18149" w14:textId="77777777" w:rsidR="003B4563" w:rsidRPr="00070A3D" w:rsidRDefault="003B4563">
      <w:pPr>
        <w:pStyle w:val="Default"/>
        <w:rPr>
          <w:rFonts w:asciiTheme="minorHAnsi" w:hAnsiTheme="minorHAnsi"/>
        </w:rPr>
      </w:pPr>
    </w:p>
    <w:p w14:paraId="478996B9" w14:textId="6B2549DE" w:rsidR="003B4563" w:rsidRPr="00070A3D" w:rsidRDefault="00EC1046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sym w:font="Wingdings" w:char="F0E0"/>
      </w:r>
      <w:r>
        <w:rPr>
          <w:rFonts w:asciiTheme="minorHAnsi" w:hAnsiTheme="minorHAnsi"/>
          <w:b/>
          <w:bCs/>
        </w:rPr>
        <w:t xml:space="preserve"> </w:t>
      </w:r>
      <w:r w:rsidR="00774EA2" w:rsidRPr="00070A3D">
        <w:rPr>
          <w:rFonts w:asciiTheme="minorHAnsi" w:hAnsiTheme="minorHAnsi"/>
          <w:b/>
          <w:bCs/>
        </w:rPr>
        <w:t>Ressources pour  la partie «  Le vivant, sa diversité et les fonctions qui le caractérisent »</w:t>
      </w:r>
      <w:r>
        <w:rPr>
          <w:rFonts w:asciiTheme="minorHAnsi" w:hAnsiTheme="minorHAnsi"/>
          <w:b/>
          <w:bCs/>
        </w:rPr>
        <w:t> :</w:t>
      </w:r>
    </w:p>
    <w:p w14:paraId="046822CF" w14:textId="77777777" w:rsidR="003B4563" w:rsidRPr="00070A3D" w:rsidRDefault="003B4563">
      <w:pPr>
        <w:pStyle w:val="Standard"/>
        <w:rPr>
          <w:rFonts w:asciiTheme="minorHAnsi" w:hAnsiTheme="minorHAnsi"/>
          <w:b/>
          <w:bCs/>
          <w:u w:val="single"/>
        </w:rPr>
      </w:pPr>
    </w:p>
    <w:p w14:paraId="2A0C0C62" w14:textId="77777777" w:rsidR="003B4563" w:rsidRPr="00070A3D" w:rsidRDefault="00774EA2">
      <w:pPr>
        <w:pStyle w:val="Standard"/>
        <w:rPr>
          <w:rFonts w:asciiTheme="minorHAnsi" w:hAnsiTheme="minorHAnsi"/>
          <w:b/>
          <w:bCs/>
          <w:u w:val="single"/>
        </w:rPr>
      </w:pPr>
      <w:r w:rsidRPr="00070A3D">
        <w:rPr>
          <w:rFonts w:asciiTheme="minorHAnsi" w:hAnsiTheme="minorHAnsi"/>
          <w:b/>
          <w:bCs/>
          <w:u w:val="single"/>
        </w:rPr>
        <w:t>Site – Tout cycle</w:t>
      </w:r>
    </w:p>
    <w:p w14:paraId="2B43D362" w14:textId="77777777" w:rsidR="003B4563" w:rsidRPr="00070A3D" w:rsidRDefault="00774EA2">
      <w:pPr>
        <w:pStyle w:val="Standard"/>
        <w:rPr>
          <w:rFonts w:asciiTheme="minorHAnsi" w:hAnsiTheme="minorHAnsi"/>
        </w:rPr>
      </w:pPr>
      <w:r w:rsidRPr="00070A3D">
        <w:rPr>
          <w:rFonts w:asciiTheme="minorHAnsi" w:hAnsiTheme="minorHAnsi"/>
        </w:rPr>
        <w:t>Jardinons à l'école</w:t>
      </w:r>
    </w:p>
    <w:p w14:paraId="641130E3" w14:textId="77777777" w:rsidR="003B4563" w:rsidRPr="00070A3D" w:rsidRDefault="00E72685">
      <w:pPr>
        <w:pStyle w:val="Standard"/>
        <w:rPr>
          <w:rFonts w:asciiTheme="minorHAnsi" w:hAnsiTheme="minorHAnsi"/>
        </w:rPr>
      </w:pPr>
      <w:hyperlink r:id="rId10" w:history="1">
        <w:r w:rsidR="00774EA2" w:rsidRPr="00070A3D">
          <w:rPr>
            <w:rFonts w:asciiTheme="minorHAnsi" w:hAnsiTheme="minorHAnsi"/>
          </w:rPr>
          <w:t>https://www.jardinons-alecole.org/</w:t>
        </w:r>
      </w:hyperlink>
    </w:p>
    <w:p w14:paraId="028D6FF3" w14:textId="77777777" w:rsidR="003B4563" w:rsidRPr="00070A3D" w:rsidRDefault="003B4563">
      <w:pPr>
        <w:pStyle w:val="Standard"/>
        <w:rPr>
          <w:rFonts w:asciiTheme="minorHAnsi" w:hAnsiTheme="minorHAnsi"/>
        </w:rPr>
      </w:pPr>
    </w:p>
    <w:p w14:paraId="5C97C4BE" w14:textId="77777777" w:rsidR="003B4563" w:rsidRPr="00070A3D" w:rsidRDefault="00774EA2">
      <w:pPr>
        <w:pStyle w:val="Standard"/>
        <w:rPr>
          <w:rFonts w:asciiTheme="minorHAnsi" w:hAnsiTheme="minorHAnsi"/>
          <w:b/>
          <w:bCs/>
          <w:u w:val="single"/>
        </w:rPr>
      </w:pPr>
      <w:r w:rsidRPr="00070A3D">
        <w:rPr>
          <w:rFonts w:asciiTheme="minorHAnsi" w:hAnsiTheme="minorHAnsi"/>
          <w:b/>
          <w:bCs/>
          <w:u w:val="single"/>
        </w:rPr>
        <w:t>Cycle 3</w:t>
      </w:r>
    </w:p>
    <w:p w14:paraId="45639819" w14:textId="77777777" w:rsidR="003B4563" w:rsidRPr="00070A3D" w:rsidRDefault="003B4563">
      <w:pPr>
        <w:pStyle w:val="Standard"/>
        <w:rPr>
          <w:rFonts w:asciiTheme="minorHAnsi" w:hAnsiTheme="minorHAnsi"/>
          <w:b/>
          <w:bCs/>
          <w:u w:val="single"/>
        </w:rPr>
      </w:pPr>
    </w:p>
    <w:p w14:paraId="18CEC037" w14:textId="77777777" w:rsidR="003B4563" w:rsidRPr="00070A3D" w:rsidRDefault="003B4563">
      <w:pPr>
        <w:pStyle w:val="Standard"/>
        <w:rPr>
          <w:rFonts w:asciiTheme="minorHAnsi" w:hAnsiTheme="minorHAnsi"/>
        </w:rPr>
      </w:pPr>
    </w:p>
    <w:p w14:paraId="4EB0BC3F" w14:textId="77777777" w:rsidR="003B4563" w:rsidRPr="00070A3D" w:rsidRDefault="00774EA2">
      <w:pPr>
        <w:pStyle w:val="Standard"/>
        <w:rPr>
          <w:rFonts w:asciiTheme="minorHAnsi" w:hAnsiTheme="minorHAnsi"/>
        </w:rPr>
      </w:pPr>
      <w:r w:rsidRPr="00070A3D">
        <w:rPr>
          <w:rFonts w:asciiTheme="minorHAnsi" w:hAnsiTheme="minorHAnsi"/>
        </w:rPr>
        <w:t>Maîtrise du langage scientifique Repères de progressivité  (du cycle 1 au cycle 3)</w:t>
      </w:r>
    </w:p>
    <w:p w14:paraId="6D32948D" w14:textId="77777777" w:rsidR="003B4563" w:rsidRPr="00070A3D" w:rsidRDefault="00E72685">
      <w:pPr>
        <w:pStyle w:val="Standard"/>
        <w:rPr>
          <w:rFonts w:asciiTheme="minorHAnsi" w:hAnsiTheme="minorHAnsi"/>
          <w:b/>
          <w:bCs/>
          <w:u w:val="single"/>
        </w:rPr>
      </w:pPr>
      <w:hyperlink r:id="rId11" w:history="1">
        <w:r w:rsidR="00774EA2" w:rsidRPr="00070A3D">
          <w:rPr>
            <w:rFonts w:asciiTheme="minorHAnsi" w:hAnsiTheme="minorHAnsi"/>
            <w:u w:val="single"/>
          </w:rPr>
          <w:t>http://cache.media.eduscol.education.fr/file/Mettre_en_oeuvre_son_enseignement_dans_la_classe/44/1/RA16_C3_SCTE_2_prog_lexique_C1_C2_C3_568441.pdf</w:t>
        </w:r>
      </w:hyperlink>
    </w:p>
    <w:p w14:paraId="4879D2FE" w14:textId="77777777" w:rsidR="003B4563" w:rsidRPr="00070A3D" w:rsidRDefault="003B4563">
      <w:pPr>
        <w:pStyle w:val="Standard"/>
        <w:rPr>
          <w:rFonts w:asciiTheme="minorHAnsi" w:hAnsiTheme="minorHAnsi"/>
          <w:b/>
          <w:bCs/>
          <w:u w:val="single"/>
        </w:rPr>
      </w:pPr>
    </w:p>
    <w:p w14:paraId="04A0382A" w14:textId="77777777" w:rsidR="003B4563" w:rsidRPr="00070A3D" w:rsidRDefault="00774EA2">
      <w:pPr>
        <w:pStyle w:val="Standard"/>
        <w:rPr>
          <w:rFonts w:asciiTheme="minorHAnsi" w:hAnsiTheme="minorHAnsi"/>
        </w:rPr>
      </w:pPr>
      <w:r w:rsidRPr="00070A3D">
        <w:rPr>
          <w:rFonts w:asciiTheme="minorHAnsi" w:hAnsiTheme="minorHAnsi"/>
        </w:rPr>
        <w:t>Un réseau alimentaire complexe dans le jardin</w:t>
      </w:r>
    </w:p>
    <w:p w14:paraId="1197473A" w14:textId="77777777" w:rsidR="003B4563" w:rsidRPr="00070A3D" w:rsidRDefault="00E72685">
      <w:pPr>
        <w:pStyle w:val="Standard"/>
        <w:rPr>
          <w:rFonts w:asciiTheme="minorHAnsi" w:hAnsiTheme="minorHAnsi"/>
          <w:u w:val="single"/>
        </w:rPr>
      </w:pPr>
      <w:hyperlink r:id="rId12" w:history="1">
        <w:r w:rsidR="00774EA2" w:rsidRPr="00070A3D">
          <w:rPr>
            <w:rFonts w:asciiTheme="minorHAnsi" w:hAnsiTheme="minorHAnsi"/>
            <w:u w:val="single"/>
          </w:rPr>
          <w:t>https://cache.media.eduscol.education.fr/file/Biodiversite/55/0/RA16_C3_SCTE_4_biodiversite_jardin_reseau_complexe_618550.pdf</w:t>
        </w:r>
      </w:hyperlink>
    </w:p>
    <w:p w14:paraId="739436BD" w14:textId="77777777" w:rsidR="003B4563" w:rsidRPr="00070A3D" w:rsidRDefault="003B4563">
      <w:pPr>
        <w:pStyle w:val="Standard"/>
        <w:rPr>
          <w:rFonts w:asciiTheme="minorHAnsi" w:hAnsiTheme="minorHAnsi"/>
          <w:u w:val="single"/>
        </w:rPr>
      </w:pPr>
    </w:p>
    <w:p w14:paraId="1804D31E" w14:textId="77777777" w:rsidR="003B4563" w:rsidRPr="00070A3D" w:rsidRDefault="00774EA2">
      <w:pPr>
        <w:pStyle w:val="Standard"/>
        <w:rPr>
          <w:rFonts w:asciiTheme="minorHAnsi" w:hAnsiTheme="minorHAnsi"/>
        </w:rPr>
      </w:pPr>
      <w:r w:rsidRPr="00070A3D">
        <w:rPr>
          <w:rFonts w:asciiTheme="minorHAnsi" w:hAnsiTheme="minorHAnsi"/>
        </w:rPr>
        <w:t>Clés pour la mise en œuvre et la progressivité : La biodiversité</w:t>
      </w:r>
    </w:p>
    <w:p w14:paraId="0C23F374" w14:textId="77777777" w:rsidR="003B4563" w:rsidRPr="00070A3D" w:rsidRDefault="00E72685">
      <w:pPr>
        <w:pStyle w:val="Standard"/>
        <w:rPr>
          <w:rFonts w:asciiTheme="minorHAnsi" w:hAnsiTheme="minorHAnsi"/>
          <w:u w:val="single"/>
        </w:rPr>
      </w:pPr>
      <w:hyperlink r:id="rId13" w:history="1">
        <w:r w:rsidR="00774EA2" w:rsidRPr="00070A3D">
          <w:rPr>
            <w:rFonts w:asciiTheme="minorHAnsi" w:hAnsiTheme="minorHAnsi"/>
            <w:u w:val="single"/>
          </w:rPr>
          <w:t>http://cache.media.eduscol.education.fr/file/Biodiversite/55/2/RA16_C3_SCTE_4_biodiversite_progressivite_biodiversite_618552.pdf</w:t>
        </w:r>
      </w:hyperlink>
    </w:p>
    <w:sectPr w:rsidR="003B4563" w:rsidRPr="00070A3D" w:rsidSect="0033693D">
      <w:pgSz w:w="11906" w:h="16838"/>
      <w:pgMar w:top="96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10D4D" w14:textId="77777777" w:rsidR="00E72685" w:rsidRDefault="00E72685">
      <w:r>
        <w:separator/>
      </w:r>
    </w:p>
  </w:endnote>
  <w:endnote w:type="continuationSeparator" w:id="0">
    <w:p w14:paraId="7C3CB1F8" w14:textId="77777777" w:rsidR="00E72685" w:rsidRDefault="00E7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</w:font>
  <w:font w:name="DejaVu Sans">
    <w:altName w:val="Verdana"/>
    <w:panose1 w:val="020B0604020202020204"/>
    <w:charset w:val="00"/>
    <w:family w:val="auto"/>
    <w:pitch w:val="variable"/>
  </w:font>
  <w:font w:name="Lohit Hindi">
    <w:altName w:val="Calibri"/>
    <w:panose1 w:val="020B0604020202020204"/>
    <w:charset w:val="00"/>
    <w:family w:val="auto"/>
    <w:pitch w:val="variable"/>
  </w:font>
  <w:font w:name="Liberation Sans">
    <w:panose1 w:val="020B0604020202020204"/>
    <w:charset w:val="00"/>
    <w:family w:val="swiss"/>
    <w:pitch w:val="variable"/>
  </w:font>
  <w:font w:name="OpenSymbol"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77BFE" w14:textId="77777777" w:rsidR="00E72685" w:rsidRDefault="00E72685">
      <w:r>
        <w:rPr>
          <w:color w:val="000000"/>
        </w:rPr>
        <w:ptab w:relativeTo="margin" w:alignment="center" w:leader="none"/>
      </w:r>
    </w:p>
  </w:footnote>
  <w:footnote w:type="continuationSeparator" w:id="0">
    <w:p w14:paraId="3EE6C59F" w14:textId="77777777" w:rsidR="00E72685" w:rsidRDefault="00E72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73C27"/>
    <w:multiLevelType w:val="hybridMultilevel"/>
    <w:tmpl w:val="D9AE79F2"/>
    <w:lvl w:ilvl="0" w:tplc="DF8EF97E">
      <w:numFmt w:val="bullet"/>
      <w:lvlText w:val="-"/>
      <w:lvlJc w:val="left"/>
      <w:pPr>
        <w:ind w:left="720" w:hanging="360"/>
      </w:pPr>
      <w:rPr>
        <w:rFonts w:ascii="Calibri" w:eastAsia="Corbe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hideSpellingErrors/>
  <w:hideGrammaticalError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63"/>
    <w:rsid w:val="000162CD"/>
    <w:rsid w:val="00070A3D"/>
    <w:rsid w:val="00105E64"/>
    <w:rsid w:val="00154792"/>
    <w:rsid w:val="0033693D"/>
    <w:rsid w:val="003B4563"/>
    <w:rsid w:val="00404AC5"/>
    <w:rsid w:val="004A7E8B"/>
    <w:rsid w:val="00774EA2"/>
    <w:rsid w:val="00861394"/>
    <w:rsid w:val="00AD2C18"/>
    <w:rsid w:val="00E72685"/>
    <w:rsid w:val="00EC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384D"/>
  <w15:docId w15:val="{1AF456DA-DDD9-49E8-A025-A8E9556A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Lohit Hindi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</w:pPr>
    <w:rPr>
      <w:rFonts w:ascii="Corbel" w:eastAsia="Corbel" w:hAnsi="Corbel" w:cs="Corbel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is-decouverte.fr/fileadmin/_migrated/content_uploads/CommAnimale-DossierEnseignants-GrandeSection-CM2_01.pdf" TargetMode="External"/><Relationship Id="rId13" Type="http://schemas.openxmlformats.org/officeDocument/2006/relationships/hyperlink" Target="http://cache.media.eduscol.education.fr/file/Biodiversite/55/2/RA16_C3_SCTE_4_biodiversite_progressivite_biodiversite_61855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pdcs77.free.fr/?wpfb_dl=222" TargetMode="External"/><Relationship Id="rId12" Type="http://schemas.openxmlformats.org/officeDocument/2006/relationships/hyperlink" Target="https://cache.media.eduscol.education.fr/file/Biodiversite/55/0/RA16_C3_SCTE_4_biodiversite_jardin_reseau_complexe_61855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che.media.eduscol.education.fr/file/Mettre_en_oeuvre_son_enseignement_dans_la_classe/44/1/RA16_C3_SCTE_2_prog_lexique_C1_C2_C3_568441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jardinons-alecol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che.media.eduscol.education.fr/file/Signal_et_information/41/7/RA16_C3_ST_ident_signal_N.D_581417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deneuville</dc:creator>
  <cp:lastModifiedBy>Microsoft Office User</cp:lastModifiedBy>
  <cp:revision>2</cp:revision>
  <cp:lastPrinted>2017-12-12T16:29:00Z</cp:lastPrinted>
  <dcterms:created xsi:type="dcterms:W3CDTF">2018-10-15T14:07:00Z</dcterms:created>
  <dcterms:modified xsi:type="dcterms:W3CDTF">2018-10-15T14:07:00Z</dcterms:modified>
</cp:coreProperties>
</file>